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6" w:rsidRDefault="00BE4A32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drawing>
          <wp:inline distT="0" distB="0" distL="0" distR="0">
            <wp:extent cx="5940425" cy="4456015"/>
            <wp:effectExtent l="19050" t="0" r="3175" b="0"/>
            <wp:docPr id="4" name="Рисунок 1" descr="C:\Users\пк\Desktop\Documents\фото 205\2018г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ocuments\фото 205\2018г\IMG_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C1640" w:rsidRPr="00EC1640" w:rsidRDefault="00EC16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  <w:r w:rsidRPr="00EC1640">
        <w:rPr>
          <w:rFonts w:ascii="Times New Roman" w:hAnsi="Times New Roman" w:cs="Times New Roman"/>
          <w:b/>
          <w:i/>
          <w:color w:val="C00000"/>
          <w:sz w:val="52"/>
        </w:rPr>
        <w:t xml:space="preserve">Публичный доклад </w:t>
      </w:r>
    </w:p>
    <w:p w:rsidR="00EC1640" w:rsidRDefault="00EC1640" w:rsidP="00EC1640">
      <w:pPr>
        <w:rPr>
          <w:rFonts w:ascii="Times New Roman" w:hAnsi="Times New Roman" w:cs="Times New Roman"/>
          <w:i/>
          <w:color w:val="C00000"/>
          <w:sz w:val="32"/>
        </w:rPr>
      </w:pPr>
    </w:p>
    <w:p w:rsidR="00EC1640" w:rsidRPr="00EC1640" w:rsidRDefault="00EC1640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EC1640">
        <w:rPr>
          <w:rFonts w:ascii="Times New Roman" w:hAnsi="Times New Roman" w:cs="Times New Roman"/>
          <w:b/>
          <w:i/>
          <w:color w:val="C00000"/>
          <w:sz w:val="32"/>
        </w:rPr>
        <w:t xml:space="preserve">муниципального дошкольного образовательного учреждения детского сада « Детский сад № 205»  Кировского района </w:t>
      </w:r>
    </w:p>
    <w:p w:rsidR="00EC1640" w:rsidRPr="00EC1640" w:rsidRDefault="00731562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>
        <w:rPr>
          <w:rFonts w:ascii="Times New Roman" w:hAnsi="Times New Roman" w:cs="Times New Roman"/>
          <w:b/>
          <w:i/>
          <w:color w:val="C00000"/>
          <w:sz w:val="32"/>
        </w:rPr>
        <w:t>г. Ярославля за 2021-2022</w:t>
      </w:r>
      <w:r w:rsidR="00EC1640" w:rsidRPr="00EC1640">
        <w:rPr>
          <w:rFonts w:ascii="Times New Roman" w:hAnsi="Times New Roman" w:cs="Times New Roman"/>
          <w:b/>
          <w:i/>
          <w:color w:val="C00000"/>
          <w:sz w:val="32"/>
        </w:rPr>
        <w:t xml:space="preserve"> учебный год.</w:t>
      </w:r>
    </w:p>
    <w:p w:rsidR="00EC1640" w:rsidRDefault="00EC1640" w:rsidP="00EC1640">
      <w:pPr>
        <w:jc w:val="center"/>
        <w:rPr>
          <w:rFonts w:ascii="Times New Roman" w:hAnsi="Times New Roman" w:cs="Times New Roman"/>
          <w:i/>
          <w:color w:val="F6161B"/>
          <w:sz w:val="32"/>
        </w:rPr>
      </w:pPr>
    </w:p>
    <w:p w:rsidR="00EC1640" w:rsidRDefault="00EC1640" w:rsidP="00EC1640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EC1640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F13536" w:rsidRDefault="00F13536" w:rsidP="00BF085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79C2" w:rsidRDefault="002879C2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84D9A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Информационная справка.</w:t>
      </w:r>
    </w:p>
    <w:p w:rsidR="00D84D9A" w:rsidRPr="00D84D9A" w:rsidRDefault="00D84D9A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01CF" w:rsidRPr="00C25D7A" w:rsidRDefault="002879C2" w:rsidP="002879C2">
      <w:pPr>
        <w:pStyle w:val="a4"/>
        <w:ind w:firstLine="708"/>
        <w:jc w:val="both"/>
        <w:rPr>
          <w:sz w:val="24"/>
          <w:szCs w:val="24"/>
        </w:rPr>
      </w:pPr>
      <w:r w:rsidRPr="00C25D7A">
        <w:rPr>
          <w:sz w:val="24"/>
          <w:szCs w:val="24"/>
        </w:rPr>
        <w:t xml:space="preserve">Муниципальное дошкольное образовательное  учреждение </w:t>
      </w:r>
    </w:p>
    <w:p w:rsidR="002879C2" w:rsidRPr="00C25D7A" w:rsidRDefault="002879C2" w:rsidP="00EA01CF">
      <w:pPr>
        <w:pStyle w:val="a4"/>
        <w:jc w:val="both"/>
        <w:rPr>
          <w:sz w:val="24"/>
          <w:szCs w:val="24"/>
        </w:rPr>
      </w:pPr>
      <w:r w:rsidRPr="00C25D7A">
        <w:rPr>
          <w:sz w:val="24"/>
          <w:szCs w:val="24"/>
        </w:rPr>
        <w:t xml:space="preserve">«Детский сад  № 205» (далее - ДОУ) Кировского района  </w:t>
      </w:r>
      <w:proofErr w:type="gramStart"/>
      <w:r w:rsidRPr="00C25D7A">
        <w:rPr>
          <w:sz w:val="24"/>
          <w:szCs w:val="24"/>
        </w:rPr>
        <w:t>г</w:t>
      </w:r>
      <w:proofErr w:type="gramEnd"/>
      <w:r w:rsidRPr="00C25D7A">
        <w:rPr>
          <w:sz w:val="24"/>
          <w:szCs w:val="24"/>
        </w:rPr>
        <w:t xml:space="preserve">. Ярославля  открыт в </w:t>
      </w:r>
      <w:r w:rsidR="00542669" w:rsidRPr="00C25D7A">
        <w:rPr>
          <w:sz w:val="24"/>
          <w:szCs w:val="24"/>
        </w:rPr>
        <w:t xml:space="preserve">январе </w:t>
      </w:r>
      <w:r w:rsidRPr="00C25D7A">
        <w:rPr>
          <w:sz w:val="24"/>
          <w:szCs w:val="24"/>
        </w:rPr>
        <w:t>1965г.</w:t>
      </w:r>
    </w:p>
    <w:p w:rsidR="002879C2" w:rsidRPr="00C25D7A" w:rsidRDefault="002879C2" w:rsidP="0028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Учредитель</w:t>
      </w:r>
      <w:r w:rsidRPr="00C25D7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25D7A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. Ярославля. </w:t>
      </w:r>
    </w:p>
    <w:p w:rsidR="002879C2" w:rsidRPr="00C25D7A" w:rsidRDefault="002879C2" w:rsidP="002879C2">
      <w:pPr>
        <w:pStyle w:val="a4"/>
        <w:ind w:firstLine="708"/>
        <w:jc w:val="both"/>
        <w:rPr>
          <w:sz w:val="24"/>
          <w:szCs w:val="24"/>
        </w:rPr>
      </w:pPr>
      <w:r w:rsidRPr="00C25D7A">
        <w:rPr>
          <w:bCs/>
          <w:sz w:val="24"/>
          <w:szCs w:val="24"/>
        </w:rPr>
        <w:t>ДОУ расположено по адресу: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150003,г. Ярославль, ул.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>, д.3, телефон  30-05-19.</w:t>
      </w:r>
    </w:p>
    <w:p w:rsidR="002879C2" w:rsidRPr="00C25D7A" w:rsidRDefault="002E7290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2B3E2E" w:rsidRPr="00C25D7A">
        <w:rPr>
          <w:rFonts w:ascii="Times New Roman" w:hAnsi="Times New Roman" w:cs="Times New Roman"/>
          <w:sz w:val="24"/>
          <w:szCs w:val="24"/>
        </w:rPr>
        <w:t>13.08.2020</w:t>
      </w:r>
      <w:r w:rsidR="009D2806" w:rsidRPr="00C25D7A">
        <w:rPr>
          <w:rFonts w:ascii="Times New Roman" w:hAnsi="Times New Roman" w:cs="Times New Roman"/>
          <w:sz w:val="24"/>
          <w:szCs w:val="24"/>
        </w:rPr>
        <w:t xml:space="preserve">г.  получена  бессрочная  лицензия на осуществление образовательной деятельности </w:t>
      </w:r>
      <w:r w:rsidR="00653631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9D2806" w:rsidRPr="00C25D7A">
        <w:rPr>
          <w:rFonts w:ascii="Times New Roman" w:hAnsi="Times New Roman" w:cs="Times New Roman"/>
          <w:sz w:val="24"/>
          <w:szCs w:val="24"/>
        </w:rPr>
        <w:t>МДОУ « Детским садом № 205»</w:t>
      </w:r>
      <w:r w:rsidR="003E5C4F" w:rsidRPr="00C25D7A">
        <w:rPr>
          <w:rFonts w:ascii="Times New Roman" w:hAnsi="Times New Roman" w:cs="Times New Roman"/>
          <w:sz w:val="24"/>
          <w:szCs w:val="24"/>
        </w:rPr>
        <w:t xml:space="preserve">  </w:t>
      </w:r>
      <w:r w:rsidR="002B3E2E" w:rsidRPr="00C25D7A">
        <w:rPr>
          <w:rFonts w:ascii="Times New Roman" w:hAnsi="Times New Roman" w:cs="Times New Roman"/>
          <w:sz w:val="24"/>
          <w:szCs w:val="24"/>
        </w:rPr>
        <w:t>серия 76ЛО2 № 0001712 с правом проведения дополнительного образования детей и взрослых</w:t>
      </w:r>
      <w:r w:rsidR="003E5C4F" w:rsidRPr="00C25D7A">
        <w:rPr>
          <w:rFonts w:ascii="Times New Roman" w:hAnsi="Times New Roman" w:cs="Times New Roman"/>
          <w:sz w:val="24"/>
          <w:szCs w:val="24"/>
        </w:rPr>
        <w:t>.</w:t>
      </w:r>
    </w:p>
    <w:p w:rsidR="002879C2" w:rsidRPr="00C25D7A" w:rsidRDefault="00EF2014" w:rsidP="0028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2016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году получена лицензия на медицинскую деятельность при оказании  медико-санитарной помощи в амбулаторных условиях по: сес</w:t>
      </w:r>
      <w:r w:rsidRPr="00C25D7A">
        <w:rPr>
          <w:rFonts w:ascii="Times New Roman" w:hAnsi="Times New Roman" w:cs="Times New Roman"/>
          <w:sz w:val="24"/>
          <w:szCs w:val="24"/>
        </w:rPr>
        <w:t>тринскому делу в педиатрии от 28.11.2016г. № ЛО-76-01-002054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879C2" w:rsidRPr="00C25D7A" w:rsidRDefault="002879C2" w:rsidP="0028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Находится внутри квартала. Вокруг построены новые администрати</w:t>
      </w:r>
      <w:r w:rsidR="0024118F" w:rsidRPr="00C25D7A">
        <w:rPr>
          <w:rFonts w:ascii="Times New Roman" w:hAnsi="Times New Roman" w:cs="Times New Roman"/>
          <w:sz w:val="24"/>
          <w:szCs w:val="24"/>
        </w:rPr>
        <w:t xml:space="preserve">вные здания:  </w:t>
      </w:r>
      <w:r w:rsidR="001517A9" w:rsidRPr="00C25D7A">
        <w:rPr>
          <w:rFonts w:ascii="Times New Roman" w:hAnsi="Times New Roman" w:cs="Times New Roman"/>
          <w:sz w:val="24"/>
          <w:szCs w:val="24"/>
        </w:rPr>
        <w:t xml:space="preserve">ПАО </w:t>
      </w:r>
      <w:r w:rsidR="0024118F" w:rsidRPr="00C25D7A">
        <w:rPr>
          <w:rFonts w:ascii="Times New Roman" w:hAnsi="Times New Roman" w:cs="Times New Roman"/>
          <w:sz w:val="24"/>
          <w:szCs w:val="24"/>
        </w:rPr>
        <w:t>Сбербанк</w:t>
      </w:r>
      <w:r w:rsidRPr="00C25D7A">
        <w:rPr>
          <w:rFonts w:ascii="Times New Roman" w:hAnsi="Times New Roman" w:cs="Times New Roman"/>
          <w:sz w:val="24"/>
          <w:szCs w:val="24"/>
        </w:rPr>
        <w:t xml:space="preserve"> России, Управление Федеральной налоговой службы, Управление Федеральной почты России, ОАО «Локотранс».</w:t>
      </w:r>
    </w:p>
    <w:p w:rsidR="002879C2" w:rsidRPr="00C25D7A" w:rsidRDefault="003E5C4F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79129A" w:rsidRPr="00C25D7A">
        <w:rPr>
          <w:rFonts w:ascii="Times New Roman" w:hAnsi="Times New Roman" w:cs="Times New Roman"/>
          <w:sz w:val="24"/>
          <w:szCs w:val="24"/>
        </w:rPr>
        <w:t xml:space="preserve">По периметру дошкольное учреждение 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 ограждено  металлическим забором. </w:t>
      </w:r>
      <w:proofErr w:type="gramStart"/>
      <w:r w:rsidR="002879C2" w:rsidRPr="00C25D7A">
        <w:rPr>
          <w:rFonts w:ascii="Times New Roman" w:hAnsi="Times New Roman" w:cs="Times New Roman"/>
          <w:sz w:val="24"/>
          <w:szCs w:val="24"/>
        </w:rPr>
        <w:t>Территория большая, светлая, с разнообразными зелёными насаждениями: кусты, деревья</w:t>
      </w:r>
      <w:r w:rsidR="0024118F" w:rsidRPr="00C25D7A">
        <w:rPr>
          <w:rFonts w:ascii="Times New Roman" w:hAnsi="Times New Roman" w:cs="Times New Roman"/>
          <w:sz w:val="24"/>
          <w:szCs w:val="24"/>
        </w:rPr>
        <w:t>, клумбы, альпийские горки, теплица</w:t>
      </w:r>
      <w:r w:rsidR="002879C2" w:rsidRPr="00C25D7A">
        <w:rPr>
          <w:rFonts w:ascii="Times New Roman" w:hAnsi="Times New Roman" w:cs="Times New Roman"/>
          <w:sz w:val="24"/>
          <w:szCs w:val="24"/>
        </w:rPr>
        <w:t>, спортивная площадка.</w:t>
      </w:r>
      <w:proofErr w:type="gramEnd"/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Детский сад  работает</w:t>
      </w:r>
      <w:r w:rsidRPr="00C25D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3E2E" w:rsidRPr="00C25D7A">
        <w:rPr>
          <w:rFonts w:ascii="Times New Roman" w:hAnsi="Times New Roman" w:cs="Times New Roman"/>
          <w:sz w:val="24"/>
          <w:szCs w:val="24"/>
        </w:rPr>
        <w:t xml:space="preserve">пять дней в неделю </w:t>
      </w:r>
      <w:r w:rsidRPr="00C25D7A">
        <w:rPr>
          <w:rFonts w:ascii="Times New Roman" w:hAnsi="Times New Roman" w:cs="Times New Roman"/>
          <w:sz w:val="24"/>
          <w:szCs w:val="24"/>
        </w:rPr>
        <w:t xml:space="preserve"> с 7.00  до 19.00 часов. Суббота, воскресенье - выходной.</w:t>
      </w:r>
    </w:p>
    <w:p w:rsidR="002879C2" w:rsidRPr="00C25D7A" w:rsidRDefault="00375F78" w:rsidP="002879C2">
      <w:pPr>
        <w:pStyle w:val="21"/>
        <w:ind w:firstLine="708"/>
        <w:rPr>
          <w:sz w:val="24"/>
        </w:rPr>
      </w:pPr>
      <w:r w:rsidRPr="00C25D7A">
        <w:rPr>
          <w:sz w:val="24"/>
        </w:rPr>
        <w:t>В МДОУ «Д</w:t>
      </w:r>
      <w:r w:rsidR="002879C2" w:rsidRPr="00C25D7A">
        <w:rPr>
          <w:sz w:val="24"/>
        </w:rPr>
        <w:t>етском саду № 205</w:t>
      </w:r>
      <w:r w:rsidRPr="00C25D7A">
        <w:rPr>
          <w:sz w:val="24"/>
        </w:rPr>
        <w:t>»</w:t>
      </w:r>
      <w:r w:rsidR="002879C2" w:rsidRPr="00C25D7A">
        <w:rPr>
          <w:sz w:val="24"/>
        </w:rPr>
        <w:t xml:space="preserve"> функционирует   6 групп - 3 группы общ</w:t>
      </w:r>
      <w:r w:rsidR="0079129A" w:rsidRPr="00C25D7A">
        <w:rPr>
          <w:sz w:val="24"/>
        </w:rPr>
        <w:t xml:space="preserve">еразвивающего вида для детей с 1 года 6 месяцев </w:t>
      </w:r>
      <w:r w:rsidR="002879C2" w:rsidRPr="00C25D7A">
        <w:rPr>
          <w:sz w:val="24"/>
        </w:rPr>
        <w:t xml:space="preserve"> лет до 7 лет и 3 группы для детей с  тяжёлыми нарушениями реч</w:t>
      </w:r>
      <w:r w:rsidR="0079129A" w:rsidRPr="00C25D7A">
        <w:rPr>
          <w:sz w:val="24"/>
        </w:rPr>
        <w:t xml:space="preserve">и в возрасте  с  3 </w:t>
      </w:r>
      <w:r w:rsidR="002879C2" w:rsidRPr="00C25D7A">
        <w:rPr>
          <w:sz w:val="24"/>
        </w:rPr>
        <w:t xml:space="preserve"> лет до 7 лет.</w:t>
      </w:r>
    </w:p>
    <w:p w:rsidR="002879C2" w:rsidRPr="00C25D7A" w:rsidRDefault="0079129A" w:rsidP="002879C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группа</w:t>
      </w:r>
      <w:r w:rsidR="00731562">
        <w:rPr>
          <w:rFonts w:ascii="Times New Roman" w:hAnsi="Times New Roman" w:cs="Times New Roman"/>
          <w:sz w:val="24"/>
          <w:szCs w:val="24"/>
        </w:rPr>
        <w:t xml:space="preserve"> с 1 года 6 месяцев до 3 лет -21 ребенок</w:t>
      </w:r>
      <w:r w:rsidR="002879C2" w:rsidRPr="00C25D7A">
        <w:rPr>
          <w:rFonts w:ascii="Times New Roman" w:hAnsi="Times New Roman" w:cs="Times New Roman"/>
          <w:sz w:val="24"/>
          <w:szCs w:val="24"/>
        </w:rPr>
        <w:t>;</w:t>
      </w:r>
    </w:p>
    <w:p w:rsidR="002879C2" w:rsidRPr="00C25D7A" w:rsidRDefault="002879C2" w:rsidP="002879C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группа</w:t>
      </w:r>
      <w:r w:rsidR="0079129A" w:rsidRPr="00C25D7A">
        <w:rPr>
          <w:rFonts w:ascii="Times New Roman" w:hAnsi="Times New Roman" w:cs="Times New Roman"/>
          <w:sz w:val="24"/>
          <w:szCs w:val="24"/>
        </w:rPr>
        <w:t xml:space="preserve"> разновозрастная общеобразовательная</w:t>
      </w:r>
      <w:r w:rsidR="00731562">
        <w:rPr>
          <w:rFonts w:ascii="Times New Roman" w:hAnsi="Times New Roman" w:cs="Times New Roman"/>
          <w:sz w:val="24"/>
          <w:szCs w:val="24"/>
        </w:rPr>
        <w:t xml:space="preserve"> с 3 лет до 5 лет  22 ребенка</w:t>
      </w:r>
      <w:r w:rsidRPr="00C25D7A">
        <w:rPr>
          <w:rFonts w:ascii="Times New Roman" w:hAnsi="Times New Roman" w:cs="Times New Roman"/>
          <w:sz w:val="24"/>
          <w:szCs w:val="24"/>
        </w:rPr>
        <w:t>;</w:t>
      </w:r>
    </w:p>
    <w:p w:rsidR="002879C2" w:rsidRPr="00C25D7A" w:rsidRDefault="002879C2" w:rsidP="002879C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группа</w:t>
      </w:r>
      <w:r w:rsidR="0079129A" w:rsidRPr="00C25D7A">
        <w:rPr>
          <w:rFonts w:ascii="Times New Roman" w:hAnsi="Times New Roman" w:cs="Times New Roman"/>
          <w:sz w:val="24"/>
          <w:szCs w:val="24"/>
        </w:rPr>
        <w:t xml:space="preserve"> разновозрастная общеобразовательная с </w:t>
      </w:r>
      <w:r w:rsidR="00731562">
        <w:rPr>
          <w:rFonts w:ascii="Times New Roman" w:hAnsi="Times New Roman" w:cs="Times New Roman"/>
          <w:sz w:val="24"/>
          <w:szCs w:val="24"/>
        </w:rPr>
        <w:t>5 лет до 7 лет – 25 детей</w:t>
      </w:r>
      <w:r w:rsidRPr="00C25D7A">
        <w:rPr>
          <w:rFonts w:ascii="Times New Roman" w:hAnsi="Times New Roman" w:cs="Times New Roman"/>
          <w:sz w:val="24"/>
          <w:szCs w:val="24"/>
        </w:rPr>
        <w:t>;</w:t>
      </w:r>
    </w:p>
    <w:p w:rsidR="002879C2" w:rsidRPr="00C25D7A" w:rsidRDefault="002879C2" w:rsidP="002879C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гр</w:t>
      </w:r>
      <w:r w:rsidR="00335842" w:rsidRPr="00C25D7A">
        <w:rPr>
          <w:rFonts w:ascii="Times New Roman" w:hAnsi="Times New Roman" w:cs="Times New Roman"/>
          <w:sz w:val="24"/>
          <w:szCs w:val="24"/>
        </w:rPr>
        <w:t xml:space="preserve">уппа с общим нарушением речи </w:t>
      </w:r>
      <w:r w:rsidR="00731562">
        <w:rPr>
          <w:rFonts w:ascii="Times New Roman" w:hAnsi="Times New Roman" w:cs="Times New Roman"/>
          <w:sz w:val="24"/>
          <w:szCs w:val="24"/>
        </w:rPr>
        <w:t>с 3 лет 6 месяцев  до 5  лет -</w:t>
      </w:r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731562">
        <w:rPr>
          <w:rFonts w:ascii="Times New Roman" w:hAnsi="Times New Roman" w:cs="Times New Roman"/>
          <w:sz w:val="24"/>
          <w:szCs w:val="24"/>
        </w:rPr>
        <w:t>13</w:t>
      </w:r>
      <w:r w:rsidRPr="00C25D7A">
        <w:rPr>
          <w:rFonts w:ascii="Times New Roman" w:hAnsi="Times New Roman" w:cs="Times New Roman"/>
          <w:sz w:val="24"/>
          <w:szCs w:val="24"/>
        </w:rPr>
        <w:t>детей</w:t>
      </w:r>
      <w:r w:rsidR="002E7290" w:rsidRPr="00C25D7A">
        <w:rPr>
          <w:rFonts w:ascii="Times New Roman" w:hAnsi="Times New Roman" w:cs="Times New Roman"/>
          <w:sz w:val="24"/>
          <w:szCs w:val="24"/>
        </w:rPr>
        <w:t>;</w:t>
      </w:r>
    </w:p>
    <w:p w:rsidR="002879C2" w:rsidRPr="00C25D7A" w:rsidRDefault="002879C2" w:rsidP="002879C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группа с общим нару</w:t>
      </w:r>
      <w:r w:rsidR="00731562">
        <w:rPr>
          <w:rFonts w:ascii="Times New Roman" w:hAnsi="Times New Roman" w:cs="Times New Roman"/>
          <w:sz w:val="24"/>
          <w:szCs w:val="24"/>
        </w:rPr>
        <w:t>шением речи с 5 лет до 6 лет –12</w:t>
      </w:r>
      <w:r w:rsidRPr="00C25D7A">
        <w:rPr>
          <w:rFonts w:ascii="Times New Roman" w:hAnsi="Times New Roman" w:cs="Times New Roman"/>
          <w:sz w:val="24"/>
          <w:szCs w:val="24"/>
        </w:rPr>
        <w:t>детей;</w:t>
      </w:r>
    </w:p>
    <w:p w:rsidR="002879C2" w:rsidRPr="00C25D7A" w:rsidRDefault="002879C2" w:rsidP="002879C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группа с общим нару</w:t>
      </w:r>
      <w:r w:rsidR="00731562">
        <w:rPr>
          <w:rFonts w:ascii="Times New Roman" w:hAnsi="Times New Roman" w:cs="Times New Roman"/>
          <w:sz w:val="24"/>
          <w:szCs w:val="24"/>
        </w:rPr>
        <w:t>шением речи с 6 лет до 7 лет –15</w:t>
      </w:r>
      <w:r w:rsidRPr="00C25D7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E7290" w:rsidRPr="00C25D7A">
        <w:rPr>
          <w:rFonts w:ascii="Times New Roman" w:hAnsi="Times New Roman" w:cs="Times New Roman"/>
          <w:sz w:val="24"/>
          <w:szCs w:val="24"/>
        </w:rPr>
        <w:t>.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Общая численность детей - 10</w:t>
      </w:r>
      <w:r w:rsidR="00731562">
        <w:rPr>
          <w:rFonts w:ascii="Times New Roman" w:hAnsi="Times New Roman" w:cs="Times New Roman"/>
          <w:sz w:val="24"/>
          <w:szCs w:val="24"/>
        </w:rPr>
        <w:t>7</w:t>
      </w:r>
      <w:r w:rsidR="002879C2" w:rsidRPr="00C25D7A">
        <w:rPr>
          <w:rFonts w:ascii="Times New Roman" w:hAnsi="Times New Roman" w:cs="Times New Roman"/>
          <w:sz w:val="24"/>
          <w:szCs w:val="24"/>
        </w:rPr>
        <w:t>.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Из них</w:t>
      </w:r>
      <w:r w:rsidR="002B3E2E" w:rsidRPr="00C25D7A">
        <w:rPr>
          <w:rFonts w:ascii="Times New Roman" w:hAnsi="Times New Roman" w:cs="Times New Roman"/>
          <w:sz w:val="24"/>
          <w:szCs w:val="24"/>
        </w:rPr>
        <w:t xml:space="preserve">  - </w:t>
      </w:r>
      <w:r w:rsidR="00731562">
        <w:rPr>
          <w:rFonts w:ascii="Times New Roman" w:hAnsi="Times New Roman" w:cs="Times New Roman"/>
          <w:sz w:val="24"/>
          <w:szCs w:val="24"/>
        </w:rPr>
        <w:t>65 мальчиков, 42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девочки.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C2" w:rsidRPr="00C25D7A" w:rsidRDefault="00F1270C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М</w:t>
      </w:r>
      <w:r w:rsidR="0079129A" w:rsidRPr="00C25D7A">
        <w:rPr>
          <w:rFonts w:ascii="Times New Roman" w:hAnsi="Times New Roman" w:cs="Times New Roman"/>
          <w:sz w:val="24"/>
          <w:szCs w:val="24"/>
        </w:rPr>
        <w:t>ДОУ</w:t>
      </w:r>
      <w:r w:rsidRPr="00C25D7A">
        <w:rPr>
          <w:rFonts w:ascii="Times New Roman" w:hAnsi="Times New Roman" w:cs="Times New Roman"/>
          <w:sz w:val="24"/>
          <w:szCs w:val="24"/>
        </w:rPr>
        <w:t xml:space="preserve"> « Детский сад </w:t>
      </w:r>
      <w:r w:rsidR="0079129A" w:rsidRPr="00C25D7A">
        <w:rPr>
          <w:rFonts w:ascii="Times New Roman" w:hAnsi="Times New Roman" w:cs="Times New Roman"/>
          <w:sz w:val="24"/>
          <w:szCs w:val="24"/>
        </w:rPr>
        <w:t xml:space="preserve"> № 205</w:t>
      </w:r>
      <w:r w:rsidRPr="00C25D7A">
        <w:rPr>
          <w:rFonts w:ascii="Times New Roman" w:hAnsi="Times New Roman" w:cs="Times New Roman"/>
          <w:sz w:val="24"/>
          <w:szCs w:val="24"/>
        </w:rPr>
        <w:t>»</w:t>
      </w:r>
      <w:r w:rsidR="00731562">
        <w:rPr>
          <w:rFonts w:ascii="Times New Roman" w:hAnsi="Times New Roman" w:cs="Times New Roman"/>
          <w:sz w:val="24"/>
          <w:szCs w:val="24"/>
        </w:rPr>
        <w:t xml:space="preserve"> посещает 25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детей живущих в других районах города Ярославля: Фрунзенского, Заволжского, Дзержинского, Ленинского.</w:t>
      </w:r>
    </w:p>
    <w:p w:rsidR="002879C2" w:rsidRPr="00C25D7A" w:rsidRDefault="0073156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детей из многодетных семей;</w:t>
      </w:r>
    </w:p>
    <w:p w:rsidR="002879C2" w:rsidRPr="00C25D7A" w:rsidRDefault="002B3E2E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1</w:t>
      </w:r>
      <w:r w:rsidR="00AE014A" w:rsidRPr="00C25D7A">
        <w:rPr>
          <w:rFonts w:ascii="Times New Roman" w:hAnsi="Times New Roman" w:cs="Times New Roman"/>
          <w:sz w:val="24"/>
          <w:szCs w:val="24"/>
        </w:rPr>
        <w:t>,8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детей из неполных семей;</w:t>
      </w:r>
    </w:p>
    <w:p w:rsidR="002879C2" w:rsidRPr="00C25D7A" w:rsidRDefault="0073156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имеют двоих детей;</w:t>
      </w:r>
    </w:p>
    <w:p w:rsidR="002879C2" w:rsidRPr="00C25D7A" w:rsidRDefault="0073156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23,0</w:t>
      </w:r>
      <w:r w:rsidR="00335842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2879C2" w:rsidRPr="00C25D7A">
        <w:rPr>
          <w:rFonts w:ascii="Times New Roman" w:hAnsi="Times New Roman" w:cs="Times New Roman"/>
          <w:sz w:val="24"/>
          <w:szCs w:val="24"/>
        </w:rPr>
        <w:t>% имеют одного ребёнка.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Социальный статус родителей</w:t>
      </w:r>
    </w:p>
    <w:p w:rsidR="002879C2" w:rsidRPr="00C25D7A" w:rsidRDefault="00AE014A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-служащие-45</w:t>
      </w:r>
      <w:r w:rsidR="002879C2" w:rsidRPr="00C25D7A">
        <w:rPr>
          <w:rFonts w:ascii="Times New Roman" w:hAnsi="Times New Roman" w:cs="Times New Roman"/>
          <w:sz w:val="24"/>
          <w:szCs w:val="24"/>
        </w:rPr>
        <w:t>%;</w:t>
      </w:r>
    </w:p>
    <w:p w:rsidR="002879C2" w:rsidRPr="00C25D7A" w:rsidRDefault="00AE014A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-рабочие – 12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879C2" w:rsidRPr="00C25D7A" w:rsidRDefault="0033584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-частные предприниматели-</w:t>
      </w:r>
      <w:r w:rsidR="00AE014A" w:rsidRPr="00C25D7A">
        <w:rPr>
          <w:rFonts w:ascii="Times New Roman" w:hAnsi="Times New Roman" w:cs="Times New Roman"/>
          <w:sz w:val="24"/>
          <w:szCs w:val="24"/>
        </w:rPr>
        <w:t>21</w:t>
      </w:r>
      <w:r w:rsidR="002879C2" w:rsidRPr="00C25D7A">
        <w:rPr>
          <w:rFonts w:ascii="Times New Roman" w:hAnsi="Times New Roman" w:cs="Times New Roman"/>
          <w:sz w:val="24"/>
          <w:szCs w:val="24"/>
        </w:rPr>
        <w:t>%;</w:t>
      </w:r>
    </w:p>
    <w:p w:rsidR="002879C2" w:rsidRPr="00C25D7A" w:rsidRDefault="0073156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-неработающие -30</w:t>
      </w:r>
      <w:r w:rsidR="002879C2" w:rsidRPr="00C25D7A">
        <w:rPr>
          <w:rFonts w:ascii="Times New Roman" w:hAnsi="Times New Roman" w:cs="Times New Roman"/>
          <w:sz w:val="24"/>
          <w:szCs w:val="24"/>
        </w:rPr>
        <w:t>%.</w:t>
      </w:r>
    </w:p>
    <w:p w:rsidR="002879C2" w:rsidRPr="00C25D7A" w:rsidRDefault="0073156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родителей имеют высшее образование.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Национальный статус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-русские – 99</w:t>
      </w:r>
      <w:r w:rsidR="002879C2" w:rsidRPr="00C25D7A">
        <w:rPr>
          <w:rFonts w:ascii="Times New Roman" w:hAnsi="Times New Roman" w:cs="Times New Roman"/>
          <w:sz w:val="24"/>
          <w:szCs w:val="24"/>
        </w:rPr>
        <w:t>%;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-другие национальности- 1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lastRenderedPageBreak/>
        <w:t>Кадровое обеспечение ДОУ.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Заведующая;     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старший воспитатель; </w:t>
      </w:r>
    </w:p>
    <w:p w:rsidR="002879C2" w:rsidRPr="00C25D7A" w:rsidRDefault="00F1270C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3 учителя – логопеда</w:t>
      </w:r>
      <w:r w:rsidR="002879C2" w:rsidRPr="00C25D7A">
        <w:rPr>
          <w:rFonts w:ascii="Times New Roman" w:hAnsi="Times New Roman" w:cs="Times New Roman"/>
          <w:sz w:val="24"/>
          <w:szCs w:val="24"/>
        </w:rPr>
        <w:t>;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2879C2" w:rsidRPr="00C25D7A" w:rsidRDefault="0079129A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12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воспитателей;</w:t>
      </w:r>
    </w:p>
    <w:p w:rsidR="002879C2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старшая медсестра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6 младших воспитателей;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Завхоз;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2 сторожа;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Машинист по стирке белья;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Слесарь;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электрик;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Рабочий;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Дворник.</w:t>
      </w:r>
    </w:p>
    <w:p w:rsidR="009E51D3" w:rsidRPr="00C25D7A" w:rsidRDefault="009E51D3" w:rsidP="009E51D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D7A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Образовательный уровень педагогических работников</w:t>
      </w:r>
    </w:p>
    <w:p w:rsidR="009E51D3" w:rsidRPr="00C25D7A" w:rsidRDefault="009E51D3" w:rsidP="009E51D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9E51D3" w:rsidRPr="00C25D7A" w:rsidTr="009E51D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Среднее - специальное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9E51D3" w:rsidRPr="00C25D7A" w:rsidTr="009E51D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315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73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en-US"/>
        </w:rPr>
      </w:pP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C25D7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Стаж работы</w:t>
      </w: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9E51D3" w:rsidRPr="00C25D7A" w:rsidTr="009E51D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До 20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9E51D3" w:rsidRPr="00C25D7A" w:rsidTr="009E51D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en-US"/>
        </w:rPr>
      </w:pP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C25D7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Распределение педагогов по возрасту</w:t>
      </w: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9E51D3" w:rsidRPr="00C25D7A" w:rsidTr="009E51D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30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55 лет</w:t>
            </w:r>
          </w:p>
        </w:tc>
      </w:tr>
      <w:tr w:rsidR="009E51D3" w:rsidRPr="00C25D7A" w:rsidTr="009E51D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25D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E51D3" w:rsidRPr="00C25D7A" w:rsidRDefault="009E51D3" w:rsidP="00C25D7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C25D7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Распределение педагогов по категориям</w:t>
      </w:r>
    </w:p>
    <w:p w:rsidR="009E51D3" w:rsidRPr="00C25D7A" w:rsidRDefault="009E51D3" w:rsidP="009E51D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625"/>
        <w:gridCol w:w="2625"/>
        <w:gridCol w:w="1808"/>
      </w:tblGrid>
      <w:tr w:rsidR="009E51D3" w:rsidRPr="00C25D7A" w:rsidTr="009E51D3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занимаемой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аттестовано</w:t>
            </w:r>
          </w:p>
        </w:tc>
      </w:tr>
      <w:tr w:rsidR="009E51D3" w:rsidRPr="00C25D7A" w:rsidTr="009E51D3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731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B25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B25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D3" w:rsidRPr="00C25D7A" w:rsidRDefault="009E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E51D3" w:rsidRPr="009E51D3" w:rsidRDefault="009E51D3" w:rsidP="009E51D3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9E51D3">
        <w:rPr>
          <w:rFonts w:ascii="Times New Roman" w:hAnsi="Times New Roman"/>
          <w:sz w:val="28"/>
          <w:szCs w:val="28"/>
        </w:rPr>
        <w:t xml:space="preserve">      </w:t>
      </w:r>
    </w:p>
    <w:p w:rsidR="009E51D3" w:rsidRPr="00C25D7A" w:rsidRDefault="00731562" w:rsidP="009E51D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2021 -2022</w:t>
      </w:r>
      <w:r w:rsidR="009E51D3" w:rsidRPr="00C25D7A">
        <w:rPr>
          <w:rFonts w:ascii="Times New Roman" w:hAnsi="Times New Roman"/>
          <w:color w:val="000000" w:themeColor="text1"/>
          <w:sz w:val="24"/>
          <w:szCs w:val="24"/>
        </w:rPr>
        <w:t xml:space="preserve">гг учебном году успешно прошли аттестацию на высшую и первую квалификационную категорию   5 педагога, из </w:t>
      </w:r>
      <w:r>
        <w:rPr>
          <w:rFonts w:ascii="Times New Roman" w:hAnsi="Times New Roman"/>
          <w:color w:val="000000" w:themeColor="text1"/>
          <w:sz w:val="24"/>
          <w:szCs w:val="24"/>
        </w:rPr>
        <w:t>них 1 педагог вновь на</w:t>
      </w:r>
      <w:r w:rsidR="009E51D3" w:rsidRPr="00C25D7A">
        <w:rPr>
          <w:rFonts w:ascii="Times New Roman" w:hAnsi="Times New Roman"/>
          <w:color w:val="000000" w:themeColor="text1"/>
          <w:sz w:val="24"/>
          <w:szCs w:val="24"/>
        </w:rPr>
        <w:t xml:space="preserve"> высшую кв</w:t>
      </w:r>
      <w:proofErr w:type="gramStart"/>
      <w:r w:rsidR="009E51D3" w:rsidRPr="00C25D7A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="009E51D3" w:rsidRPr="00C25D7A">
        <w:rPr>
          <w:rFonts w:ascii="Times New Roman" w:hAnsi="Times New Roman"/>
          <w:color w:val="000000" w:themeColor="text1"/>
          <w:sz w:val="24"/>
          <w:szCs w:val="24"/>
        </w:rPr>
        <w:t>атегорию.</w:t>
      </w:r>
    </w:p>
    <w:p w:rsidR="009E51D3" w:rsidRPr="00C25D7A" w:rsidRDefault="009E51D3" w:rsidP="009E51D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D7A">
        <w:rPr>
          <w:rFonts w:ascii="Times New Roman" w:hAnsi="Times New Roman"/>
          <w:b/>
          <w:i/>
          <w:color w:val="000000" w:themeColor="text1"/>
          <w:sz w:val="24"/>
          <w:szCs w:val="24"/>
        </w:rPr>
        <w:t>Курсы повышения квалификации</w:t>
      </w:r>
      <w:r w:rsidRPr="00C25D7A">
        <w:rPr>
          <w:rFonts w:ascii="Times New Roman" w:hAnsi="Times New Roman"/>
          <w:color w:val="000000" w:themeColor="text1"/>
          <w:sz w:val="24"/>
          <w:szCs w:val="24"/>
        </w:rPr>
        <w:t xml:space="preserve">  и  професс</w:t>
      </w:r>
      <w:r w:rsidR="00731562">
        <w:rPr>
          <w:rFonts w:ascii="Times New Roman" w:hAnsi="Times New Roman"/>
          <w:color w:val="000000" w:themeColor="text1"/>
          <w:sz w:val="24"/>
          <w:szCs w:val="24"/>
        </w:rPr>
        <w:t>иональной переподготовки  в 2021-2022 году прошли 8</w:t>
      </w:r>
      <w:r w:rsidRPr="00C25D7A">
        <w:rPr>
          <w:rFonts w:ascii="Times New Roman" w:hAnsi="Times New Roman"/>
          <w:color w:val="000000" w:themeColor="text1"/>
          <w:sz w:val="24"/>
          <w:szCs w:val="24"/>
        </w:rPr>
        <w:t xml:space="preserve"> человек. 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D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879C2" w:rsidRPr="00C25D7A" w:rsidRDefault="002879C2" w:rsidP="0017075E">
      <w:pPr>
        <w:pStyle w:val="210"/>
        <w:jc w:val="both"/>
        <w:rPr>
          <w:sz w:val="24"/>
        </w:rPr>
      </w:pPr>
      <w:r w:rsidRPr="00C25D7A">
        <w:rPr>
          <w:sz w:val="24"/>
        </w:rPr>
        <w:t xml:space="preserve">Администрация МДОУ «Детского сада  № 205» считает важным направлением в своей деятельности постоянное повышение и совершенствование педагогического мастерства. Для </w:t>
      </w:r>
      <w:r w:rsidRPr="00C25D7A">
        <w:rPr>
          <w:sz w:val="24"/>
        </w:rPr>
        <w:lastRenderedPageBreak/>
        <w:t>этого организуются курсы, семинары, работа в проблемных группах, деловые игры, консультации, городские мероприятия и открытые мероприятия внутри ДОУ.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Условия обучения и воспитания.</w:t>
      </w:r>
    </w:p>
    <w:p w:rsidR="002879C2" w:rsidRPr="00C25D7A" w:rsidRDefault="005B2AF6" w:rsidP="002879C2">
      <w:pPr>
        <w:pStyle w:val="31"/>
        <w:ind w:firstLine="0"/>
        <w:rPr>
          <w:bCs/>
          <w:sz w:val="24"/>
          <w:szCs w:val="24"/>
        </w:rPr>
      </w:pPr>
      <w:r w:rsidRPr="00C25D7A">
        <w:rPr>
          <w:bCs/>
          <w:sz w:val="24"/>
          <w:szCs w:val="24"/>
        </w:rPr>
        <w:t xml:space="preserve">     В ДОУ имеются</w:t>
      </w:r>
      <w:r w:rsidR="002879C2" w:rsidRPr="00C25D7A">
        <w:rPr>
          <w:bCs/>
          <w:sz w:val="24"/>
          <w:szCs w:val="24"/>
        </w:rPr>
        <w:t xml:space="preserve">:                                           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-кабинет заведующего;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-методический кабинет;</w:t>
      </w:r>
    </w:p>
    <w:p w:rsidR="002879C2" w:rsidRPr="00C25D7A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-кабинет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 xml:space="preserve"> психолога и логопеда;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-медицинский кабинет;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-изолятор;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-музыкальный зал;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-участки для прогулок на улице;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-цветники;</w:t>
      </w:r>
    </w:p>
    <w:p w:rsidR="002879C2" w:rsidRPr="00C25D7A" w:rsidRDefault="005B2AF6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-теплица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>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-групповые помещения с учётом возрастных особенностей детей;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 помещения, обеспечивающие быт, и.т.д.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Default="00FA2B25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5362575" cy="3438525"/>
            <wp:effectExtent l="19050" t="0" r="9525" b="0"/>
            <wp:docPr id="1" name="Рисунок 1" descr="C:\Users\пк\Desktop\Documents\фото 205\2018г\зал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ocuments\фото 205\2018г\зал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C25D7A" w:rsidRDefault="00BF7BF2" w:rsidP="00170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ДОО разработана с учетом требований Федерального государственного образовательного </w:t>
      </w:r>
      <w:r w:rsidR="00897679" w:rsidRPr="00C25D7A">
        <w:rPr>
          <w:rFonts w:ascii="Times New Roman" w:hAnsi="Times New Roman" w:cs="Times New Roman"/>
          <w:sz w:val="24"/>
          <w:szCs w:val="24"/>
        </w:rPr>
        <w:t>стандарта дошкольного образования к организации РППС.</w:t>
      </w:r>
    </w:p>
    <w:p w:rsidR="002879C2" w:rsidRPr="00C25D7A" w:rsidRDefault="002879C2" w:rsidP="00170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ДОУ созданы условия для познавательно-речевой деятельности детей:</w:t>
      </w:r>
    </w:p>
    <w:p w:rsidR="002879C2" w:rsidRPr="00C25D7A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в группах и логопедическом кабинете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lastRenderedPageBreak/>
        <w:t>- 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В ДОУ созданы условия для художественно-эстетического развития детей: 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- в каждой группе оборудованы уголки для изобразительной деятельности.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каждой возрастной группе созданы условия для развития театрализованной деятельности детей: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-имеются разные виды театров, разнообразное оснащение для разыгрывания сценок и спектаклей.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ДОУ созданы условия для развития детей в музыкальной деятельности: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имеются музыкальные инструменты (пианино, аккордеон, синтезатор);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имеются детские музыкальные инструменты;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имеются музыкальные дидактические игры и пособия;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в группах оборудованы музыкальные уголки;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музыкальный зал и групповые комнаты оснащены аудио и визуальными средствами.</w:t>
      </w:r>
    </w:p>
    <w:p w:rsidR="002879C2" w:rsidRPr="00C25D7A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  </w:t>
      </w:r>
      <w:r w:rsidRPr="00C25D7A">
        <w:rPr>
          <w:rFonts w:ascii="Times New Roman" w:hAnsi="Times New Roman" w:cs="Times New Roman"/>
          <w:sz w:val="24"/>
          <w:szCs w:val="24"/>
        </w:rPr>
        <w:t>Создание условий для познавательной активности детей: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proofErr w:type="gramStart"/>
      <w:r w:rsidRPr="00C25D7A">
        <w:rPr>
          <w:sz w:val="24"/>
          <w:szCs w:val="24"/>
        </w:rPr>
        <w:t>В группах имеется игровой материал для познавательного развития детей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и визуальные средства: телевизор, видеомагнитофон, набор видеокассет познавательного содержания, музыкальный центр с набором аудиокассет, диапроекторы с набором диафильмов, альбомы, художественная литература, картины для обогащения детей впечатлениями, настольно-дидактические игры для</w:t>
      </w:r>
      <w:proofErr w:type="gramEnd"/>
      <w:r w:rsidRPr="00C25D7A">
        <w:rPr>
          <w:sz w:val="24"/>
          <w:szCs w:val="24"/>
        </w:rPr>
        <w:t xml:space="preserve"> интеллектуального развития детей (шахматы, шашки, головоломки, игры Никитиных, мягкий конструктор и др.), наглядный иллюстративный материал. </w:t>
      </w:r>
    </w:p>
    <w:p w:rsidR="002879C2" w:rsidRPr="00C25D7A" w:rsidRDefault="002879C2" w:rsidP="002879C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развития элементарных естественнонаучных представлений.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proofErr w:type="gramStart"/>
      <w:r w:rsidRPr="00C25D7A">
        <w:rPr>
          <w:sz w:val="24"/>
          <w:szCs w:val="24"/>
        </w:rPr>
        <w:t>В группах детей старшего возраста для формирования научных представлений об окружающем мире используются: глобус, географические карты, карта звездного неба, часы, календари, измерительные приборы и инструменты, циркуль, весы, колбы и измерительные стаканчики, 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Pr="00C25D7A" w:rsidRDefault="002879C2" w:rsidP="002879C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речевой активности детей.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детские книги для чтения и заучивания, словари, альбомы, энциклопедии, картотеки речевых игр, наборы предметных и сюжетных картин, настольно-печатные игры, игрушки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 xml:space="preserve">В ДОУ </w:t>
      </w:r>
      <w:proofErr w:type="gramStart"/>
      <w:r w:rsidRPr="00C25D7A">
        <w:rPr>
          <w:sz w:val="24"/>
          <w:szCs w:val="24"/>
        </w:rPr>
        <w:t>обору</w:t>
      </w:r>
      <w:r w:rsidR="002E7290" w:rsidRPr="00C25D7A">
        <w:rPr>
          <w:sz w:val="24"/>
          <w:szCs w:val="24"/>
        </w:rPr>
        <w:t>дованы</w:t>
      </w:r>
      <w:proofErr w:type="gramEnd"/>
      <w:r w:rsidR="002E7290" w:rsidRPr="00C25D7A">
        <w:rPr>
          <w:sz w:val="24"/>
          <w:szCs w:val="24"/>
        </w:rPr>
        <w:t xml:space="preserve"> и оснащены логопедический кабинет</w:t>
      </w:r>
      <w:r w:rsidRPr="00C25D7A">
        <w:rPr>
          <w:sz w:val="24"/>
          <w:szCs w:val="24"/>
        </w:rPr>
        <w:t>.</w:t>
      </w:r>
    </w:p>
    <w:p w:rsidR="002879C2" w:rsidRPr="00C25D7A" w:rsidRDefault="002879C2" w:rsidP="002879C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художественно-продуктивной деятельности детей.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В ДОУ созданы условия для художественно-эстетического развития детей: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 xml:space="preserve">в группах имеются специально оборудованные уголки для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>, 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</w:t>
      </w:r>
      <w:r w:rsidR="002E7290" w:rsidRPr="00C25D7A">
        <w:rPr>
          <w:rFonts w:ascii="Times New Roman" w:hAnsi="Times New Roman" w:cs="Times New Roman"/>
          <w:sz w:val="24"/>
          <w:szCs w:val="24"/>
        </w:rPr>
        <w:t>й и бросовый материал);</w:t>
      </w:r>
      <w:proofErr w:type="gramEnd"/>
      <w:r w:rsidR="002E7290" w:rsidRPr="00C25D7A">
        <w:rPr>
          <w:rFonts w:ascii="Times New Roman" w:hAnsi="Times New Roman" w:cs="Times New Roman"/>
          <w:sz w:val="24"/>
          <w:szCs w:val="24"/>
        </w:rPr>
        <w:t xml:space="preserve"> в методическом </w:t>
      </w:r>
      <w:r w:rsidRPr="00C25D7A">
        <w:rPr>
          <w:rFonts w:ascii="Times New Roman" w:hAnsi="Times New Roman" w:cs="Times New Roman"/>
          <w:sz w:val="24"/>
          <w:szCs w:val="24"/>
        </w:rPr>
        <w:t xml:space="preserve"> кабинете собраны произведения искусства различных видов и жанров, народно-декоративного и прикладного творчества, пом</w:t>
      </w:r>
      <w:r w:rsidR="002E7290" w:rsidRPr="00C25D7A">
        <w:rPr>
          <w:rFonts w:ascii="Times New Roman" w:hAnsi="Times New Roman" w:cs="Times New Roman"/>
          <w:sz w:val="24"/>
          <w:szCs w:val="24"/>
        </w:rPr>
        <w:t xml:space="preserve">ещения детского сада </w:t>
      </w:r>
      <w:r w:rsidRPr="00C25D7A">
        <w:rPr>
          <w:rFonts w:ascii="Times New Roman" w:hAnsi="Times New Roman" w:cs="Times New Roman"/>
          <w:sz w:val="24"/>
          <w:szCs w:val="24"/>
        </w:rPr>
        <w:t xml:space="preserve"> оформлены </w:t>
      </w:r>
      <w:r w:rsidRPr="00C25D7A">
        <w:rPr>
          <w:rFonts w:ascii="Times New Roman" w:hAnsi="Times New Roman" w:cs="Times New Roman"/>
          <w:sz w:val="24"/>
          <w:szCs w:val="24"/>
        </w:rPr>
        <w:lastRenderedPageBreak/>
        <w:t>коллективными и индивидуальными раб</w:t>
      </w:r>
      <w:r w:rsidR="002E7290" w:rsidRPr="00C25D7A">
        <w:rPr>
          <w:rFonts w:ascii="Times New Roman" w:hAnsi="Times New Roman" w:cs="Times New Roman"/>
          <w:sz w:val="24"/>
          <w:szCs w:val="24"/>
        </w:rPr>
        <w:t>отами детей,</w:t>
      </w:r>
      <w:r w:rsidRPr="00C25D7A">
        <w:rPr>
          <w:rFonts w:ascii="Times New Roman" w:hAnsi="Times New Roman" w:cs="Times New Roman"/>
          <w:sz w:val="24"/>
          <w:szCs w:val="24"/>
        </w:rPr>
        <w:t xml:space="preserve"> оформлены выставки в группах, есть экспозиция поделок на экологические темы.</w:t>
      </w:r>
    </w:p>
    <w:p w:rsidR="002879C2" w:rsidRPr="00C25D7A" w:rsidRDefault="002879C2" w:rsidP="002879C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двигательной активности детей.</w:t>
      </w:r>
    </w:p>
    <w:p w:rsidR="002879C2" w:rsidRPr="00C25D7A" w:rsidRDefault="002879C2" w:rsidP="002879C2">
      <w:pPr>
        <w:pStyle w:val="31"/>
        <w:ind w:firstLine="0"/>
        <w:rPr>
          <w:sz w:val="24"/>
          <w:szCs w:val="24"/>
        </w:rPr>
      </w:pPr>
      <w:r w:rsidRPr="00C25D7A">
        <w:rPr>
          <w:sz w:val="24"/>
          <w:szCs w:val="24"/>
        </w:rPr>
        <w:t xml:space="preserve"> В зале имеется необходимое современное оборудование: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маты, обручи и мячи разных размеров, гимнастич</w:t>
      </w:r>
      <w:r w:rsidR="00164CD3" w:rsidRPr="00C25D7A">
        <w:rPr>
          <w:rFonts w:ascii="Times New Roman" w:hAnsi="Times New Roman" w:cs="Times New Roman"/>
          <w:sz w:val="24"/>
          <w:szCs w:val="24"/>
        </w:rPr>
        <w:t>еская скамейка, доска ребристая</w:t>
      </w:r>
      <w:r w:rsidRPr="00C25D7A">
        <w:rPr>
          <w:rFonts w:ascii="Times New Roman" w:hAnsi="Times New Roman" w:cs="Times New Roman"/>
          <w:sz w:val="24"/>
          <w:szCs w:val="24"/>
        </w:rPr>
        <w:t xml:space="preserve">, стойка для прыжков в высоту, дуги для подлезания,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 w:rsidRPr="00C25D7A">
        <w:rPr>
          <w:rFonts w:ascii="Times New Roman" w:hAnsi="Times New Roman" w:cs="Times New Roman"/>
          <w:sz w:val="24"/>
          <w:szCs w:val="24"/>
        </w:rPr>
        <w:t xml:space="preserve">стойки, скакалки и мячи, </w:t>
      </w:r>
      <w:r w:rsidRPr="00C25D7A">
        <w:rPr>
          <w:rFonts w:ascii="Times New Roman" w:hAnsi="Times New Roman" w:cs="Times New Roman"/>
          <w:sz w:val="24"/>
          <w:szCs w:val="24"/>
        </w:rPr>
        <w:t xml:space="preserve"> атрибуты к подвижным играм.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 На территории детского сада оборудован мини стадион: </w:t>
      </w:r>
      <w:r w:rsidR="00426A0E" w:rsidRPr="00C25D7A">
        <w:rPr>
          <w:rFonts w:ascii="Times New Roman" w:hAnsi="Times New Roman" w:cs="Times New Roman"/>
          <w:sz w:val="24"/>
          <w:szCs w:val="24"/>
        </w:rPr>
        <w:t>беговая дорожка</w:t>
      </w:r>
      <w:r w:rsidRPr="00C25D7A">
        <w:rPr>
          <w:rFonts w:ascii="Times New Roman" w:hAnsi="Times New Roman" w:cs="Times New Roman"/>
          <w:sz w:val="24"/>
          <w:szCs w:val="24"/>
        </w:rPr>
        <w:t>, полоса препятствий, бревно, эстафетные дорожки, следовые дорожки, различные виды кл</w:t>
      </w:r>
      <w:r w:rsidR="00426A0E" w:rsidRPr="00C25D7A">
        <w:rPr>
          <w:rFonts w:ascii="Times New Roman" w:hAnsi="Times New Roman" w:cs="Times New Roman"/>
          <w:sz w:val="24"/>
          <w:szCs w:val="24"/>
        </w:rPr>
        <w:t>ассиков</w:t>
      </w:r>
      <w:r w:rsidRPr="00C25D7A">
        <w:rPr>
          <w:rFonts w:ascii="Times New Roman" w:hAnsi="Times New Roman" w:cs="Times New Roman"/>
          <w:sz w:val="24"/>
          <w:szCs w:val="24"/>
        </w:rPr>
        <w:t xml:space="preserve">. Во всех группах детского сада достаточное количество разнообразного спортивно-игрового оборудования. </w:t>
      </w:r>
    </w:p>
    <w:p w:rsidR="002879C2" w:rsidRPr="00C25D7A" w:rsidRDefault="002879C2" w:rsidP="002879C2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проведения сюжетно-ролевых игр.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неоформленный материал: кубики, палочки, лоскутки ткани).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 xml:space="preserve">Созданы условия для развития конструктивной деятельности детей. </w:t>
      </w:r>
      <w:proofErr w:type="gramStart"/>
      <w:r w:rsidRPr="00C25D7A">
        <w:rPr>
          <w:sz w:val="24"/>
          <w:szCs w:val="24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Pr="00C25D7A" w:rsidRDefault="002879C2" w:rsidP="002879C2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музыкально-театрализованной деятельности.</w:t>
      </w:r>
    </w:p>
    <w:p w:rsidR="002879C2" w:rsidRPr="00C25D7A" w:rsidRDefault="002879C2" w:rsidP="002879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D7A">
        <w:rPr>
          <w:rFonts w:ascii="Times New Roman" w:hAnsi="Times New Roman" w:cs="Times New Roman"/>
          <w:sz w:val="24"/>
          <w:szCs w:val="24"/>
        </w:rPr>
        <w:t>Имеется игровой материал и оборудование для музыкального развития и театрализованной деятельности (игрушечные музыкальные инструменты, аудиовизуальные средства, музыкаль</w:t>
      </w:r>
      <w:r w:rsidR="00426A0E" w:rsidRPr="00C25D7A">
        <w:rPr>
          <w:rFonts w:ascii="Times New Roman" w:hAnsi="Times New Roman" w:cs="Times New Roman"/>
          <w:sz w:val="24"/>
          <w:szCs w:val="24"/>
        </w:rPr>
        <w:t xml:space="preserve">ный центр, аудио магнитофоны, </w:t>
      </w:r>
      <w:r w:rsidRPr="00C25D7A">
        <w:rPr>
          <w:rFonts w:ascii="Times New Roman" w:hAnsi="Times New Roman" w:cs="Times New Roman"/>
          <w:sz w:val="24"/>
          <w:szCs w:val="24"/>
        </w:rPr>
        <w:t xml:space="preserve"> разные виды кукольного театра (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>, настольный, пальчиковый, теневой и др.), дидактические игры,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</w:t>
      </w:r>
      <w:r w:rsidR="00426A0E" w:rsidRPr="00C25D7A">
        <w:rPr>
          <w:rFonts w:ascii="Times New Roman" w:hAnsi="Times New Roman" w:cs="Times New Roman"/>
          <w:sz w:val="24"/>
          <w:szCs w:val="24"/>
        </w:rPr>
        <w:t>гр, игр-драматизаций</w:t>
      </w:r>
      <w:r w:rsidRPr="00C25D7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79C2" w:rsidRPr="00C25D7A" w:rsidRDefault="002879C2" w:rsidP="002879C2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развития экологической культуры детей.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F306A7" w:rsidRPr="00C25D7A" w:rsidRDefault="00F306A7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 2015 года работает мультимедиатека. Формируется база обучающих и развивающих программ, фильмов.</w:t>
      </w:r>
    </w:p>
    <w:p w:rsidR="00F306A7" w:rsidRPr="00C25D7A" w:rsidRDefault="00F306A7" w:rsidP="00F306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06A7" w:rsidRPr="00C25D7A" w:rsidRDefault="00F306A7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25D7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Развивающая предметно-пространственная среда на улице  в ДОО разработана с учетом требований Федерального государственного образовательного стандарта дошкольного образования к организации РППС</w:t>
      </w:r>
      <w:r w:rsidRPr="00C25D7A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F306A7" w:rsidRPr="00C25D7A" w:rsidRDefault="00F306A7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На участке созданы условия для выращивания, ухода и наблюдения за растениями </w:t>
      </w:r>
    </w:p>
    <w:p w:rsidR="00F306A7" w:rsidRPr="00C25D7A" w:rsidRDefault="00731562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Оборудована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F306A7" w:rsidRPr="00C25D7A">
        <w:rPr>
          <w:rFonts w:ascii="Times New Roman" w:hAnsi="Times New Roman" w:cs="Times New Roman"/>
          <w:sz w:val="24"/>
          <w:szCs w:val="24"/>
        </w:rPr>
        <w:t xml:space="preserve">: мишень, дуги для </w:t>
      </w:r>
      <w:proofErr w:type="spellStart"/>
      <w:r w:rsidR="00F306A7" w:rsidRPr="00C25D7A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F306A7" w:rsidRPr="00C2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A7" w:rsidRPr="00C25D7A">
        <w:rPr>
          <w:rFonts w:ascii="Times New Roman" w:hAnsi="Times New Roman" w:cs="Times New Roman"/>
          <w:sz w:val="24"/>
          <w:szCs w:val="24"/>
        </w:rPr>
        <w:t>шедская</w:t>
      </w:r>
      <w:proofErr w:type="spellEnd"/>
      <w:r w:rsidR="00F306A7" w:rsidRPr="00C25D7A">
        <w:rPr>
          <w:rFonts w:ascii="Times New Roman" w:hAnsi="Times New Roman" w:cs="Times New Roman"/>
          <w:sz w:val="24"/>
          <w:szCs w:val="24"/>
        </w:rPr>
        <w:t xml:space="preserve"> лесенка, баскетбольные стойки с сеткой.</w:t>
      </w:r>
    </w:p>
    <w:p w:rsidR="00F306A7" w:rsidRPr="00C25D7A" w:rsidRDefault="00F306A7" w:rsidP="00F3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повышения игровой активности дошкольников мы на участке установлены  песочницы, где проходят игры – эксперименты, дети приносят свои игрушки, закапывают их, делают раскопки, строят города, замки, подвозят и увозят песок на грузовиках.</w:t>
      </w:r>
    </w:p>
    <w:p w:rsidR="00F306A7" w:rsidRPr="00C25D7A" w:rsidRDefault="00F306A7" w:rsidP="00F306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Познавательно- исследовательскую деятельность детей на участке можно также проводить с помощью наблюдения за цветущими растениями цветника, за насекомыми, деревьями, птицами и т. д. – поэтому мы построили домик для гномов  и посадили вокруг 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разнообразные </w:t>
      </w:r>
      <w:proofErr w:type="spell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деревьях развесили кормушки, которые ребята вместе с родителями сделали своими руками и зимой мы клали туда зерна и наблюдали, как птички прилетают к кормушкам в 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поисках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добычи для пропитания.</w:t>
      </w:r>
    </w:p>
    <w:p w:rsidR="00F306A7" w:rsidRPr="00C25D7A" w:rsidRDefault="00F306A7" w:rsidP="00F30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 участке каждой группы предусмотрены  условия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полноценной прогулки детей: площадка для сюжетно-ролевых игр «Семья», «Транспорт», «Магазин</w:t>
      </w:r>
      <w:proofErr w:type="gramStart"/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»и</w:t>
      </w:r>
      <w:proofErr w:type="gramEnd"/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прочее; площадка для игр с песком, ветром; на площадке теневого навеса: столы для общения детей с книгой, рисования, настольно-печатных игр, конструктивных игр, оригами, 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аппликации, ручного труда, для работы с природным материалом.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F306A7" w:rsidRPr="00C25D7A" w:rsidRDefault="00F306A7" w:rsidP="00F306A7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На игровых площадках  для детей имеются малые архитектурные формы, стол и лавочки, игровые домики, машины, кораблик, гусеница-правозик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веранды.  Имеется большая спортивная площадка для подвижных игр. Летом в этой зоне на стойках крепится волейбольная сетка. Выносятся переносные баскетбольные стойки, ворота футбольные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мячи , </w:t>
      </w:r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кольцебросы, скакалки,</w:t>
      </w:r>
      <w:r w:rsidRPr="00C25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ракетки для игр в бадминтон, мячи разных размеров и прочее.</w:t>
      </w:r>
    </w:p>
    <w:p w:rsidR="00F306A7" w:rsidRPr="00C25D7A" w:rsidRDefault="00F306A7" w:rsidP="00F306A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В 2017году была установлена теплица. 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Посев семян, наблюдение за ростом растений и уход за ними — прекрасная</w:t>
      </w:r>
      <w:r w:rsidRPr="00C25D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познавательная практика для детей.</w:t>
      </w:r>
    </w:p>
    <w:p w:rsidR="00F306A7" w:rsidRPr="00C25D7A" w:rsidRDefault="00F306A7" w:rsidP="00F306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зимний период  на площадках организуются </w:t>
      </w:r>
      <w:proofErr w:type="spell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стортивные</w:t>
      </w:r>
      <w:proofErr w:type="spell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 на </w:t>
      </w:r>
      <w:proofErr w:type="spell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санка</w:t>
      </w:r>
      <w:proofErr w:type="spell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игра в хоккей,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могут быть организованы игры-путешествия сквозь снежный лабиринт.</w:t>
      </w:r>
    </w:p>
    <w:p w:rsidR="00C933C7" w:rsidRPr="00C25D7A" w:rsidRDefault="00F306A7" w:rsidP="00F306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Для обеспечения безопасности среды ежедневно контролируем все её объекты на предмет исправности, целостности и надежности.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Можно сделать вывод, что в ДОУ хорошая материально-техническая база, гра</w:t>
      </w:r>
      <w:r w:rsidR="005B2AF6" w:rsidRPr="00C25D7A">
        <w:rPr>
          <w:rFonts w:ascii="Times New Roman" w:hAnsi="Times New Roman" w:cs="Times New Roman"/>
          <w:bCs/>
          <w:sz w:val="24"/>
          <w:szCs w:val="24"/>
        </w:rPr>
        <w:t>мотно организованная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679" w:rsidRPr="00C25D7A">
        <w:rPr>
          <w:rFonts w:ascii="Times New Roman" w:hAnsi="Times New Roman" w:cs="Times New Roman"/>
          <w:bCs/>
          <w:sz w:val="24"/>
          <w:szCs w:val="24"/>
        </w:rPr>
        <w:t>развивающа</w:t>
      </w:r>
      <w:r w:rsidR="0017075E" w:rsidRPr="00C25D7A">
        <w:rPr>
          <w:rFonts w:ascii="Times New Roman" w:hAnsi="Times New Roman" w:cs="Times New Roman"/>
          <w:bCs/>
          <w:sz w:val="24"/>
          <w:szCs w:val="24"/>
        </w:rPr>
        <w:t>я</w:t>
      </w:r>
      <w:r w:rsidR="00897679" w:rsidRPr="00C25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AF6" w:rsidRPr="00C25D7A">
        <w:rPr>
          <w:rFonts w:ascii="Times New Roman" w:hAnsi="Times New Roman" w:cs="Times New Roman"/>
          <w:bCs/>
          <w:sz w:val="24"/>
          <w:szCs w:val="24"/>
        </w:rPr>
        <w:t xml:space="preserve">предметно-пространственная 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  среда.</w:t>
      </w:r>
    </w:p>
    <w:p w:rsidR="00B8167A" w:rsidRDefault="00B8167A" w:rsidP="00F306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B8167A" w:rsidRDefault="00B8167A" w:rsidP="00B8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B8167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Специальные условия для детей с ограниченными возможностями </w:t>
      </w:r>
    </w:p>
    <w:p w:rsidR="00B8167A" w:rsidRPr="00B8167A" w:rsidRDefault="00B8167A" w:rsidP="00B8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B8167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ровь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ОВЗ)</w:t>
      </w:r>
      <w:r w:rsidRPr="00B8167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.</w:t>
      </w:r>
    </w:p>
    <w:p w:rsidR="00B8167A" w:rsidRPr="00B8167A" w:rsidRDefault="00B8167A" w:rsidP="00B81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МДОУ « Детский сад № 205» посещают дети с нарушениями речи (общее недоразвитие речи, фонетико-фонематическое недоразвитие).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развивающих  мероприятий необходимо знать некоторые особенности дидактического материала. 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соответствии с возможностями детей с ОВЗ  педагоги определят методы обучения и технологии. При планировании работы  используются наиболее доступные методы: наглядные, практические, словесные.  Вопрос о рациональном выборе системы методов и отдельных методических приемов, технологий  решается педагогом в каждом конкретном случае.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 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Специальные методы обучения и воспитания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Специальные дидактические материалы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ДОУ имеется дидактический материал и учебные пособия для проведения образовательной деятельности с детьми, имеющими нарушения речи.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Услуги ассистента,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 Необходимую помощь воспитанникам в МДОУ оказывают воспитатели, специалисты и помощники воспитателя, работающие на группе компенсирующей направленности. 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работе 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педагога-психолога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,у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чителя-логопеда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систематизированный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дидактический материала, подобранный с учетом комплексно-тематического планирования.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В МДОУ используются специально технические средства обучения коллективного и индивидуального пользования. В МДОУ активно применяются информационно-коммуникационные технологии образования.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В групповых помещения, музыкальном зале установлено современное  оборудование,  имеются ноутбуки для педагогов.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подробная информация размещена в разделе  </w:t>
      </w:r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Материально-техническое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обепечение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оснащенность образовательного процесса.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Индивидуальные и/или групповые коррекционные занятия.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Педагог-психолог: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организует взаимодействие педагогов;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разрабатывает коррекционные программы индивидуального развития ребенка;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психопрофилактическую и психодиагностическую работу с детьми;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организует специальную коррекционную работу с детьми, входящими в группу риска;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повышает уровень психологической компетентности педагогов детского сада;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консультативную работу с родителями.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Учитель-логопед: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диагностирует уровень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и экспрессивной речи;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составляет индивидуальные планы развития;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руководитель:</w:t>
      </w:r>
    </w:p>
    <w:p w:rsidR="00B8167A" w:rsidRPr="00C25D7A" w:rsidRDefault="00B8167A" w:rsidP="00B8167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 музыкальное и эстетическое воспитание детей;</w:t>
      </w:r>
    </w:p>
    <w:p w:rsidR="00B8167A" w:rsidRPr="00C25D7A" w:rsidRDefault="00B8167A" w:rsidP="00B8167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Учитывает психологическое, речевое и физическое развитие детей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 для занятий;</w:t>
      </w:r>
    </w:p>
    <w:p w:rsidR="00B8167A" w:rsidRPr="00C25D7A" w:rsidRDefault="00B8167A" w:rsidP="00B8167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Использует на занятиях элементы музыкотерапии и др.  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культуре:</w:t>
      </w:r>
    </w:p>
    <w:p w:rsidR="00B8167A" w:rsidRPr="00C25D7A" w:rsidRDefault="00B8167A" w:rsidP="00B8167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Осуществляет укрепление здоровья детей;</w:t>
      </w:r>
    </w:p>
    <w:p w:rsidR="00B8167A" w:rsidRPr="00C25D7A" w:rsidRDefault="00B8167A" w:rsidP="00B8167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Совершенствует психомоторные способности дошкольников.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воспитывает культурно-гигиенические навыки, развивает тонкую и общую моторику;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применяет 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создает благоприятный микроклимат в группе;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Медицинский персонал: </w:t>
      </w:r>
    </w:p>
    <w:p w:rsidR="00B8167A" w:rsidRPr="00C25D7A" w:rsidRDefault="00B8167A" w:rsidP="00B8167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лечебно-профилактические и оздоровительные мероприятия;</w:t>
      </w:r>
    </w:p>
    <w:p w:rsidR="00B8167A" w:rsidRPr="00C25D7A" w:rsidRDefault="00B8167A" w:rsidP="00B8167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осуществляет 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детей посредством регулярных осмотров, за соблюдением требований санитарно-эпидемиологических норм.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    В процессе образовательной деятельности в детском саду гибко сочетается индивидуальный и дифференцированный подходы, что  способствует активному участию детей в жизни коллектива.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Архитектурная доступность помещений дошкольной образовательной организации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- контрастным цветом выделены лестничные пролеты; </w:t>
      </w:r>
    </w:p>
    <w:p w:rsidR="00B8167A" w:rsidRPr="00C25D7A" w:rsidRDefault="00B8167A" w:rsidP="00F3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color w:val="0F0F0F"/>
          <w:sz w:val="24"/>
          <w:szCs w:val="24"/>
        </w:rPr>
        <w:t>-обеспечена доступность входной группы: установлена кнопка вызова персонала и электрический доводчик, приобретена вывеска детского сада</w:t>
      </w:r>
      <w:proofErr w:type="gramStart"/>
      <w:r w:rsidRPr="00C25D7A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;</w:t>
      </w:r>
      <w:proofErr w:type="gramEnd"/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EF2014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В МДОУ « Детском саду </w:t>
      </w:r>
      <w:r w:rsidR="002879C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№ 205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»</w:t>
      </w:r>
      <w:r w:rsidR="002879C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созданы такие формы самоуправления как: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аттестационная комиссия;</w:t>
      </w:r>
    </w:p>
    <w:p w:rsidR="002879C2" w:rsidRPr="00C25D7A" w:rsidRDefault="00483914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2879C2" w:rsidRPr="00C25D7A">
        <w:rPr>
          <w:rFonts w:ascii="Times New Roman" w:hAnsi="Times New Roman" w:cs="Times New Roman"/>
          <w:sz w:val="24"/>
          <w:szCs w:val="24"/>
        </w:rPr>
        <w:t>трудового коллектива;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экспертная группа;</w:t>
      </w:r>
    </w:p>
    <w:p w:rsidR="002879C2" w:rsidRPr="00C25D7A" w:rsidRDefault="002B3E2E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психолого-педагогический консилиу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П</w:t>
      </w:r>
      <w:r w:rsidR="005B2AF6" w:rsidRPr="00C25D7A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2879C2" w:rsidRPr="00C25D7A">
        <w:rPr>
          <w:rFonts w:ascii="Times New Roman" w:hAnsi="Times New Roman" w:cs="Times New Roman"/>
          <w:sz w:val="24"/>
          <w:szCs w:val="24"/>
        </w:rPr>
        <w:t>);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комиссия по трудовым спорам</w:t>
      </w:r>
      <w:r w:rsidR="00BB5E37" w:rsidRPr="00C25D7A">
        <w:rPr>
          <w:rFonts w:ascii="Times New Roman" w:hAnsi="Times New Roman" w:cs="Times New Roman"/>
          <w:sz w:val="24"/>
          <w:szCs w:val="24"/>
        </w:rPr>
        <w:t>;</w:t>
      </w:r>
    </w:p>
    <w:p w:rsidR="00E74C02" w:rsidRDefault="002879C2" w:rsidP="00E74C0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совет родителей</w:t>
      </w:r>
      <w:r w:rsidR="0075654F" w:rsidRPr="00C25D7A">
        <w:rPr>
          <w:rFonts w:ascii="Times New Roman" w:hAnsi="Times New Roman" w:cs="Times New Roman"/>
          <w:sz w:val="24"/>
          <w:szCs w:val="24"/>
        </w:rPr>
        <w:t>.</w:t>
      </w: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P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Default="00EF2014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lastRenderedPageBreak/>
        <w:t>Учебный план и режим работы МДОУ « Детский сад № 205»</w:t>
      </w:r>
      <w:r w:rsidR="002879C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.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767B8D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МДОУ «Детского сада  №205» составлен в соответствии с основной общеобразовательной программой </w:t>
      </w:r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>дошкольного образовани</w:t>
      </w:r>
      <w:proofErr w:type="gramStart"/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>ООП ДО)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37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ООП ДО </w:t>
      </w:r>
      <w:r w:rsidR="00FE4225" w:rsidRPr="00C25D7A">
        <w:rPr>
          <w:rFonts w:ascii="Times New Roman" w:eastAsia="Times New Roman" w:hAnsi="Times New Roman" w:cs="Times New Roman"/>
          <w:sz w:val="24"/>
          <w:szCs w:val="24"/>
        </w:rPr>
        <w:t xml:space="preserve">и АООП ДО разработаны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C54F48" w:rsidRPr="00C25D7A">
        <w:rPr>
          <w:rFonts w:ascii="Times New Roman" w:eastAsia="Times New Roman" w:hAnsi="Times New Roman" w:cs="Times New Roman"/>
          <w:sz w:val="24"/>
          <w:szCs w:val="24"/>
        </w:rPr>
        <w:t xml:space="preserve">законом « Об образовании в Российской федерации» № 273-ФЗ от 26.12.2012г.;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ФГОС ДО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</w:t>
      </w:r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>Ф от 17 октября 2013 г. № 1155</w:t>
      </w:r>
      <w:r w:rsidR="00FE4225" w:rsidRPr="00C25D7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="00FE4225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 xml:space="preserve"> и с учетом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16EA" w:rsidRPr="00C25D7A" w:rsidRDefault="00C116EA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-примерной</w:t>
      </w:r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 xml:space="preserve">авторской комплексной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программой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 под редакцией 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>, Т.С.Комаровой; М.А.Васильевой;</w:t>
      </w:r>
    </w:p>
    <w:p w:rsidR="00C116EA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 xml:space="preserve">программы коррекционного обучения для детей с </w:t>
      </w:r>
      <w:r w:rsidR="003716F9" w:rsidRPr="00C25D7A">
        <w:rPr>
          <w:rFonts w:ascii="Times New Roman" w:eastAsia="Times New Roman" w:hAnsi="Times New Roman" w:cs="Times New Roman"/>
          <w:sz w:val="24"/>
          <w:szCs w:val="24"/>
        </w:rPr>
        <w:t xml:space="preserve">тяжёлыми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>нарушениями речи</w:t>
      </w:r>
      <w:r w:rsidR="003716F9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6F9" w:rsidRPr="00C25D7A">
        <w:rPr>
          <w:rFonts w:ascii="Times New Roman" w:eastAsia="Times New Roman" w:hAnsi="Times New Roman" w:cs="Times New Roman"/>
          <w:sz w:val="24"/>
          <w:szCs w:val="24"/>
        </w:rPr>
        <w:t>Н.В.Нищевой</w:t>
      </w:r>
      <w:proofErr w:type="spellEnd"/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Кроме основных программ в детском саду проводиться работа по следующим парциальным программам:</w:t>
      </w:r>
    </w:p>
    <w:p w:rsidR="002879C2" w:rsidRPr="00C25D7A" w:rsidRDefault="002879C2" w:rsidP="002879C2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«Росток» (ТРИЗ и РТВ) под редакцией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А.Страунинг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>;</w:t>
      </w:r>
    </w:p>
    <w:p w:rsidR="003716F9" w:rsidRPr="00C25D7A" w:rsidRDefault="002879C2" w:rsidP="003716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Программа оздоровления дошкольников «Здравствуй» М.Л.Лазаре</w:t>
      </w:r>
      <w:r w:rsidR="003716F9" w:rsidRPr="00C25D7A">
        <w:rPr>
          <w:rFonts w:ascii="Times New Roman" w:hAnsi="Times New Roman" w:cs="Times New Roman"/>
          <w:sz w:val="24"/>
          <w:szCs w:val="24"/>
        </w:rPr>
        <w:t>в</w:t>
      </w:r>
    </w:p>
    <w:p w:rsidR="00961082" w:rsidRPr="00C25D7A" w:rsidRDefault="003716F9" w:rsidP="009610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В детском саду используются современные образовательные технологии</w:t>
      </w:r>
      <w:proofErr w:type="gramStart"/>
      <w:r w:rsidRPr="00C25D7A">
        <w:rPr>
          <w:rFonts w:ascii="Times New Roman" w:hAnsi="Times New Roman"/>
          <w:sz w:val="24"/>
          <w:szCs w:val="24"/>
        </w:rPr>
        <w:t xml:space="preserve"> </w:t>
      </w:r>
      <w:r w:rsidR="00961082" w:rsidRPr="00C25D7A">
        <w:rPr>
          <w:rFonts w:ascii="Times New Roman" w:hAnsi="Times New Roman"/>
          <w:sz w:val="24"/>
          <w:szCs w:val="24"/>
        </w:rPr>
        <w:t>:</w:t>
      </w:r>
      <w:proofErr w:type="gramEnd"/>
      <w:r w:rsidR="00961082" w:rsidRPr="00C25D7A">
        <w:rPr>
          <w:rFonts w:ascii="Times New Roman" w:hAnsi="Times New Roman"/>
          <w:sz w:val="24"/>
          <w:szCs w:val="24"/>
        </w:rPr>
        <w:t xml:space="preserve">   </w:t>
      </w:r>
    </w:p>
    <w:p w:rsidR="003716F9" w:rsidRPr="00C25D7A" w:rsidRDefault="00961082" w:rsidP="009610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Е.Л. </w:t>
      </w:r>
      <w:r w:rsidR="003E0069" w:rsidRPr="00C25D7A">
        <w:rPr>
          <w:rFonts w:ascii="Times New Roman" w:hAnsi="Times New Roman"/>
          <w:sz w:val="24"/>
          <w:szCs w:val="24"/>
        </w:rPr>
        <w:t>Мельни</w:t>
      </w:r>
      <w:r w:rsidRPr="00C25D7A">
        <w:rPr>
          <w:rFonts w:ascii="Times New Roman" w:hAnsi="Times New Roman"/>
          <w:sz w:val="24"/>
          <w:szCs w:val="24"/>
        </w:rPr>
        <w:t>ковой</w:t>
      </w:r>
      <w:r w:rsidR="003716F9" w:rsidRPr="00C25D7A">
        <w:rPr>
          <w:rFonts w:ascii="Times New Roman" w:hAnsi="Times New Roman"/>
          <w:sz w:val="24"/>
          <w:szCs w:val="24"/>
        </w:rPr>
        <w:t xml:space="preserve"> </w:t>
      </w:r>
      <w:r w:rsidRPr="00C25D7A">
        <w:rPr>
          <w:rFonts w:ascii="Times New Roman" w:hAnsi="Times New Roman"/>
          <w:sz w:val="24"/>
          <w:szCs w:val="24"/>
        </w:rPr>
        <w:t>« Технология проблемного диалога»;</w:t>
      </w:r>
    </w:p>
    <w:p w:rsidR="00961082" w:rsidRPr="00C25D7A" w:rsidRDefault="00961082" w:rsidP="009610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ИКТ в образовательной деятельности;</w:t>
      </w:r>
    </w:p>
    <w:p w:rsidR="00961082" w:rsidRPr="00C25D7A" w:rsidRDefault="00961082" w:rsidP="009610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C25D7A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C25D7A">
        <w:rPr>
          <w:rFonts w:ascii="Times New Roman" w:hAnsi="Times New Roman"/>
          <w:sz w:val="24"/>
          <w:szCs w:val="24"/>
        </w:rPr>
        <w:t xml:space="preserve"> « Сказочные лабиринты игры»;</w:t>
      </w:r>
    </w:p>
    <w:p w:rsidR="00767B8D" w:rsidRPr="00C25D7A" w:rsidRDefault="00961082" w:rsidP="00C35E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Технология деятельного подхода.</w:t>
      </w:r>
    </w:p>
    <w:p w:rsidR="00AA1858" w:rsidRPr="00C25D7A" w:rsidRDefault="00AA1858" w:rsidP="00AA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Содержание образовательного процесса включает совокупность образовательных областей: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</w:p>
    <w:p w:rsidR="002879C2" w:rsidRPr="00C25D7A" w:rsidRDefault="00AA1858" w:rsidP="002879C2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lightGray"/>
        </w:rPr>
      </w:pPr>
      <w:r w:rsidRPr="00C25D7A">
        <w:rPr>
          <w:rFonts w:ascii="Times New Roman" w:hAnsi="Times New Roman"/>
          <w:sz w:val="24"/>
          <w:szCs w:val="24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  <w:r w:rsidR="002879C2" w:rsidRPr="00C25D7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2879C2" w:rsidRPr="00C25D7A" w:rsidRDefault="00C35E53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В ДОУ функционирует 6 возрастных групп, три из которых для детей с </w:t>
      </w:r>
      <w:r w:rsidR="001517A9" w:rsidRPr="00C25D7A">
        <w:rPr>
          <w:rFonts w:ascii="Times New Roman" w:hAnsi="Times New Roman" w:cs="Times New Roman"/>
          <w:sz w:val="24"/>
          <w:szCs w:val="24"/>
        </w:rPr>
        <w:t xml:space="preserve">тяжёлыми </w:t>
      </w:r>
      <w:r w:rsidR="002879C2" w:rsidRPr="00C25D7A">
        <w:rPr>
          <w:rFonts w:ascii="Times New Roman" w:hAnsi="Times New Roman" w:cs="Times New Roman"/>
          <w:sz w:val="24"/>
          <w:szCs w:val="24"/>
        </w:rPr>
        <w:t>нарушениями речи.</w:t>
      </w:r>
    </w:p>
    <w:p w:rsidR="002879C2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Во всех группах различные формы работы с детьми организуются</w:t>
      </w:r>
      <w:r w:rsidR="00581F5C" w:rsidRPr="00C25D7A">
        <w:rPr>
          <w:rFonts w:ascii="Times New Roman" w:eastAsia="Times New Roman" w:hAnsi="Times New Roman" w:cs="Times New Roman"/>
          <w:sz w:val="24"/>
          <w:szCs w:val="24"/>
        </w:rPr>
        <w:t xml:space="preserve"> утром и во вторую половину дня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9C2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планируется в со</w:t>
      </w:r>
      <w:r w:rsidR="00F306A7" w:rsidRPr="00C25D7A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</w:t>
      </w:r>
      <w:proofErr w:type="spellStart"/>
      <w:r w:rsidR="00F306A7" w:rsidRPr="00C25D7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="00F306A7" w:rsidRPr="00C25D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 xml:space="preserve"> группа возраст  с 1 года 6 месяцев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до 3 лет – длительность </w:t>
      </w:r>
      <w:r w:rsidR="00AA1858" w:rsidRPr="00C25D7A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="00581F5C" w:rsidRPr="00C25D7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образовательной деятельности </w:t>
      </w:r>
      <w:r w:rsidR="00AA1858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должна превышать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10 мин. Допускается осуществлять образовательную деятельность в первую и во вторую половину дня (по 8-10 минут);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группа  возраст с 3 лет до 4 лет  – продолжительность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>непрерывной непосредственно образовательной деятельности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- не более 15 минут. Максимально допустимый объем образовательной нагрузки в первой половине дня не превышает 40минут;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группа  возраст с 4 лет до 5 лет – продолжительность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непрерывной непосредственно образовательной деятельности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е более 20 минут. Максимально допустимый объем образовательной нагрузки в первой половине дня не превышает40 минут;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группа возраст с 5 лет до 6 лет – продолжительность 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непрерывной непосредственно образовательной деятельности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25 -30 минут в день;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группа  возраст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 с 6 до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7 ле</w:t>
      </w:r>
      <w:r w:rsidR="00983636" w:rsidRPr="00C25D7A">
        <w:rPr>
          <w:rFonts w:ascii="Times New Roman" w:eastAsia="Times New Roman" w:hAnsi="Times New Roman" w:cs="Times New Roman"/>
          <w:sz w:val="24"/>
          <w:szCs w:val="24"/>
        </w:rPr>
        <w:t>т – продолжительность занятий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не более 30 минут. Максимально допустимый объем образовательной на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грузки непрерывной непосредственно образовательной деятельности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в первой половине дня не  превышает 1,5 часа;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группа  возраст с  5 лет до 7 лет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(разновозрастная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) – время проведения подгрупповой деятельности: физкультурные занятия</w:t>
      </w:r>
      <w:r w:rsidR="00983636" w:rsidRPr="00C25D7A">
        <w:rPr>
          <w:rFonts w:ascii="Times New Roman" w:eastAsia="Times New Roman" w:hAnsi="Times New Roman" w:cs="Times New Roman"/>
          <w:sz w:val="24"/>
          <w:szCs w:val="24"/>
        </w:rPr>
        <w:t xml:space="preserve">, занятия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по обучению грамоте и математике рассчитывается в соответствии с т</w:t>
      </w:r>
      <w:r w:rsidR="00CF0C45">
        <w:rPr>
          <w:rFonts w:ascii="Times New Roman" w:eastAsia="Times New Roman" w:hAnsi="Times New Roman" w:cs="Times New Roman"/>
          <w:sz w:val="24"/>
          <w:szCs w:val="24"/>
        </w:rPr>
        <w:t xml:space="preserve">ребованиями </w:t>
      </w:r>
      <w:proofErr w:type="spellStart"/>
      <w:r w:rsidR="00CF0C4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CF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для каждого возраста отдельно. 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325581" w:rsidRDefault="00325581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525" w:rsidRDefault="000F3525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Default="002879C2" w:rsidP="002879C2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Обеспечение безопасности. Организация питания.</w:t>
      </w:r>
    </w:p>
    <w:p w:rsidR="002879C2" w:rsidRPr="00C25D7A" w:rsidRDefault="002879C2" w:rsidP="002879C2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 xml:space="preserve">Безопасность детей и сотрудников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>М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 xml:space="preserve">« Детский сад № 205» </w:t>
      </w:r>
      <w:r w:rsidRPr="00C25D7A">
        <w:rPr>
          <w:rFonts w:ascii="Times New Roman" w:hAnsi="Times New Roman" w:cs="Times New Roman"/>
          <w:bCs/>
          <w:sz w:val="24"/>
          <w:szCs w:val="24"/>
        </w:rPr>
        <w:t>обеспечивают днём о</w:t>
      </w:r>
      <w:r w:rsidR="00483914" w:rsidRPr="00C25D7A">
        <w:rPr>
          <w:rFonts w:ascii="Times New Roman" w:hAnsi="Times New Roman" w:cs="Times New Roman"/>
          <w:bCs/>
          <w:sz w:val="24"/>
          <w:szCs w:val="24"/>
        </w:rPr>
        <w:t>хранная компания «</w:t>
      </w:r>
      <w:r w:rsidR="00F1270C" w:rsidRPr="00C25D7A">
        <w:rPr>
          <w:rFonts w:ascii="Times New Roman" w:hAnsi="Times New Roman" w:cs="Times New Roman"/>
          <w:sz w:val="24"/>
          <w:szCs w:val="24"/>
          <w:u w:val="single"/>
        </w:rPr>
        <w:t>ФГКУ « УВО ВНГ России по Ярославской области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» (тревожная кнопка),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>ночью сторож. На входных дверях детского сада</w:t>
      </w:r>
      <w:r w:rsidR="00AF7D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7D1B">
        <w:rPr>
          <w:rFonts w:ascii="Times New Roman" w:hAnsi="Times New Roman" w:cs="Times New Roman"/>
          <w:bCs/>
          <w:sz w:val="24"/>
          <w:szCs w:val="24"/>
        </w:rPr>
        <w:t>установлены</w:t>
      </w:r>
      <w:proofErr w:type="gramEnd"/>
      <w:r w:rsidR="00AF7D1B">
        <w:rPr>
          <w:rFonts w:ascii="Times New Roman" w:hAnsi="Times New Roman" w:cs="Times New Roman"/>
          <w:bCs/>
          <w:sz w:val="24"/>
          <w:szCs w:val="24"/>
        </w:rPr>
        <w:t xml:space="preserve"> домофоны. В учреждении имеется  видеонаблюдение, </w:t>
      </w:r>
      <w:r w:rsidR="002B3E2E" w:rsidRPr="00C25D7A">
        <w:rPr>
          <w:rFonts w:ascii="Times New Roman" w:hAnsi="Times New Roman" w:cs="Times New Roman"/>
          <w:bCs/>
          <w:sz w:val="24"/>
          <w:szCs w:val="24"/>
        </w:rPr>
        <w:t xml:space="preserve">на калитке </w:t>
      </w:r>
      <w:proofErr w:type="gramStart"/>
      <w:r w:rsidR="002B3E2E" w:rsidRPr="00C25D7A">
        <w:rPr>
          <w:rFonts w:ascii="Times New Roman" w:hAnsi="Times New Roman" w:cs="Times New Roman"/>
          <w:bCs/>
          <w:sz w:val="24"/>
          <w:szCs w:val="24"/>
        </w:rPr>
        <w:t>установлен</w:t>
      </w:r>
      <w:proofErr w:type="gramEnd"/>
      <w:r w:rsidR="002B3E2E" w:rsidRPr="00C25D7A">
        <w:rPr>
          <w:rFonts w:ascii="Times New Roman" w:hAnsi="Times New Roman" w:cs="Times New Roman"/>
          <w:bCs/>
          <w:sz w:val="24"/>
          <w:szCs w:val="24"/>
        </w:rPr>
        <w:t xml:space="preserve"> видеодомофон.</w:t>
      </w:r>
    </w:p>
    <w:p w:rsidR="002879C2" w:rsidRPr="00C25D7A" w:rsidRDefault="00EF2014" w:rsidP="00CF4F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>М</w:t>
      </w:r>
      <w:r w:rsidRPr="00C25D7A">
        <w:rPr>
          <w:rFonts w:ascii="Times New Roman" w:hAnsi="Times New Roman" w:cs="Times New Roman"/>
          <w:bCs/>
          <w:sz w:val="24"/>
          <w:szCs w:val="24"/>
        </w:rPr>
        <w:t>ДОУ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 xml:space="preserve"> « Детском саду № 205»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 организовано 5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>-разовое</w:t>
      </w:r>
      <w:r w:rsidR="00AF7D1B">
        <w:rPr>
          <w:rFonts w:ascii="Times New Roman" w:hAnsi="Times New Roman" w:cs="Times New Roman"/>
          <w:bCs/>
          <w:sz w:val="24"/>
          <w:szCs w:val="24"/>
        </w:rPr>
        <w:t xml:space="preserve"> питание на основе примерного 10 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>дневн</w:t>
      </w:r>
      <w:r w:rsidRPr="00C25D7A">
        <w:rPr>
          <w:rFonts w:ascii="Times New Roman" w:hAnsi="Times New Roman" w:cs="Times New Roman"/>
          <w:bCs/>
          <w:sz w:val="24"/>
          <w:szCs w:val="24"/>
        </w:rPr>
        <w:t>ого меню. Питание организован</w:t>
      </w:r>
      <w:proofErr w:type="gramStart"/>
      <w:r w:rsidRPr="00C25D7A">
        <w:rPr>
          <w:rFonts w:ascii="Times New Roman" w:hAnsi="Times New Roman" w:cs="Times New Roman"/>
          <w:bCs/>
          <w:sz w:val="24"/>
          <w:szCs w:val="24"/>
        </w:rPr>
        <w:t>о ООО</w:t>
      </w:r>
      <w:proofErr w:type="gramEnd"/>
      <w:r w:rsidRPr="00C25D7A">
        <w:rPr>
          <w:rFonts w:ascii="Times New Roman" w:hAnsi="Times New Roman" w:cs="Times New Roman"/>
          <w:bCs/>
          <w:sz w:val="24"/>
          <w:szCs w:val="24"/>
        </w:rPr>
        <w:t xml:space="preserve"> « Комбинатом социального питания»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В меню представлены разнообразные блюда. В ежедневный рацион включены овощи и фрукты.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Ежемесячно проводится анализ питания по натуральным нормам, подсчитывается калорийность.</w:t>
      </w:r>
    </w:p>
    <w:p w:rsidR="00C92D33" w:rsidRPr="00C25D7A" w:rsidRDefault="002879C2" w:rsidP="00CF4F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Таким образом, детям обеспечено полноценное  сбалансированное питание.</w:t>
      </w:r>
    </w:p>
    <w:p w:rsidR="00C92D33" w:rsidRDefault="00C92D33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525" w:rsidRDefault="000F3525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525" w:rsidRDefault="000F3525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F2F" w:rsidRPr="000F3525" w:rsidRDefault="00DD3F2F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F35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Результаты подготовки </w:t>
      </w:r>
      <w:r w:rsidR="00AF7D1B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детей к обучению в школе за 2021-2022</w:t>
      </w:r>
      <w:r w:rsidRPr="000F35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учебный год МДОУ «Детский сад № 205»</w:t>
      </w:r>
    </w:p>
    <w:p w:rsidR="00F306A7" w:rsidRPr="000F3525" w:rsidRDefault="00F306A7" w:rsidP="00CF4FC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F7D1B" w:rsidRPr="00B259BC" w:rsidRDefault="006C7D8A" w:rsidP="00B259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6A29">
        <w:rPr>
          <w:rFonts w:ascii="Times New Roman" w:eastAsia="Times New Roman" w:hAnsi="Times New Roman"/>
          <w:sz w:val="24"/>
          <w:szCs w:val="24"/>
        </w:rPr>
        <w:t>Диагностика уровня готовности детей к обучению в школе проводилась  в сен</w:t>
      </w:r>
      <w:r w:rsidR="00B259BC">
        <w:rPr>
          <w:rFonts w:ascii="Times New Roman" w:eastAsia="Times New Roman" w:hAnsi="Times New Roman"/>
          <w:sz w:val="24"/>
          <w:szCs w:val="24"/>
        </w:rPr>
        <w:t>тябре  2021</w:t>
      </w:r>
      <w:r w:rsidR="00AF7D1B">
        <w:rPr>
          <w:rFonts w:ascii="Times New Roman" w:eastAsia="Times New Roman" w:hAnsi="Times New Roman"/>
          <w:sz w:val="24"/>
          <w:szCs w:val="24"/>
        </w:rPr>
        <w:t xml:space="preserve"> года. Обследовано 26 человек</w:t>
      </w:r>
      <w:r w:rsidRPr="00E26A2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7D8A" w:rsidRPr="00E26A29" w:rsidRDefault="006C7D8A" w:rsidP="006C7D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7D8A" w:rsidRPr="00E26A29" w:rsidRDefault="006C7D8A" w:rsidP="006C7D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6A29">
        <w:rPr>
          <w:rFonts w:ascii="Times New Roman" w:eastAsia="Times New Roman" w:hAnsi="Times New Roman"/>
          <w:b/>
          <w:sz w:val="24"/>
          <w:szCs w:val="24"/>
        </w:rPr>
        <w:t>Результаты по экспрес</w:t>
      </w:r>
      <w:proofErr w:type="gramStart"/>
      <w:r w:rsidRPr="00E26A29">
        <w:rPr>
          <w:rFonts w:ascii="Times New Roman" w:eastAsia="Times New Roman" w:hAnsi="Times New Roman"/>
          <w:b/>
          <w:sz w:val="24"/>
          <w:szCs w:val="24"/>
        </w:rPr>
        <w:t>с-</w:t>
      </w:r>
      <w:proofErr w:type="gramEnd"/>
      <w:r w:rsidR="007E6C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26A29">
        <w:rPr>
          <w:rFonts w:ascii="Times New Roman" w:eastAsia="Times New Roman" w:hAnsi="Times New Roman"/>
          <w:b/>
          <w:sz w:val="24"/>
          <w:szCs w:val="24"/>
        </w:rPr>
        <w:t>диагностике</w:t>
      </w:r>
      <w:r w:rsidR="007E6C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26A29">
        <w:rPr>
          <w:rFonts w:ascii="Times New Roman" w:eastAsia="Times New Roman" w:hAnsi="Times New Roman"/>
          <w:b/>
          <w:sz w:val="24"/>
          <w:szCs w:val="24"/>
        </w:rPr>
        <w:t>фронтального изучения готовности к школе</w:t>
      </w:r>
    </w:p>
    <w:p w:rsidR="001D20F0" w:rsidRDefault="001D20F0" w:rsidP="001D20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32"/>
        </w:rPr>
        <w:t xml:space="preserve">Уровни готовности </w:t>
      </w:r>
    </w:p>
    <w:p w:rsidR="001D20F0" w:rsidRPr="00B259BC" w:rsidRDefault="00AF7D1B" w:rsidP="001D20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32"/>
        </w:rPr>
      </w:pPr>
      <w:r w:rsidRPr="00B259BC">
        <w:rPr>
          <w:rFonts w:ascii="Times New Roman" w:eastAsia="Times New Roman" w:hAnsi="Times New Roman"/>
          <w:b/>
          <w:bCs/>
          <w:color w:val="FF0000"/>
          <w:sz w:val="28"/>
          <w:szCs w:val="32"/>
        </w:rPr>
        <w:t>Группа 2</w:t>
      </w:r>
      <w:r w:rsidR="001D20F0" w:rsidRPr="00B259BC">
        <w:rPr>
          <w:rFonts w:ascii="Times New Roman" w:eastAsia="Times New Roman" w:hAnsi="Times New Roman"/>
          <w:b/>
          <w:bCs/>
          <w:color w:val="FF0000"/>
          <w:sz w:val="28"/>
          <w:szCs w:val="32"/>
        </w:rPr>
        <w:t xml:space="preserve">- логопедическая </w:t>
      </w:r>
    </w:p>
    <w:p w:rsidR="001D20F0" w:rsidRDefault="001D20F0" w:rsidP="001D20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32"/>
        </w:rPr>
      </w:pPr>
    </w:p>
    <w:p w:rsidR="001D20F0" w:rsidRDefault="001D20F0" w:rsidP="001D20F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32"/>
        </w:rPr>
        <w:t xml:space="preserve">На начало года:  </w:t>
      </w:r>
    </w:p>
    <w:p w:rsidR="001D20F0" w:rsidRDefault="00AF7D1B" w:rsidP="001D20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  человек (6,6</w:t>
      </w:r>
      <w:r w:rsidR="001D20F0">
        <w:rPr>
          <w:rFonts w:ascii="Times New Roman" w:eastAsia="Times New Roman" w:hAnsi="Times New Roman"/>
          <w:sz w:val="28"/>
          <w:szCs w:val="28"/>
        </w:rPr>
        <w:t>%) – выше среднего</w:t>
      </w:r>
    </w:p>
    <w:p w:rsidR="001D20F0" w:rsidRDefault="00B259BC" w:rsidP="001D20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6</w:t>
      </w:r>
      <w:r w:rsidR="00AF7D1B">
        <w:rPr>
          <w:rFonts w:ascii="Times New Roman" w:eastAsia="Times New Roman" w:hAnsi="Times New Roman"/>
          <w:sz w:val="28"/>
          <w:szCs w:val="28"/>
        </w:rPr>
        <w:t xml:space="preserve"> человек (60,0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%) – средний </w:t>
      </w:r>
    </w:p>
    <w:p w:rsidR="001D20F0" w:rsidRDefault="00B259BC" w:rsidP="00B259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6</w:t>
      </w:r>
      <w:r w:rsidR="00725999">
        <w:rPr>
          <w:rFonts w:ascii="Times New Roman" w:eastAsia="Times New Roman" w:hAnsi="Times New Roman"/>
          <w:sz w:val="28"/>
          <w:szCs w:val="28"/>
        </w:rPr>
        <w:t xml:space="preserve"> человек (3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3,3%) – ниже среднего </w:t>
      </w:r>
    </w:p>
    <w:p w:rsidR="001D20F0" w:rsidRDefault="001D20F0" w:rsidP="001D20F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конец года: </w:t>
      </w:r>
    </w:p>
    <w:p w:rsidR="001D20F0" w:rsidRDefault="00B259BC" w:rsidP="001D20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(13,3%) – </w:t>
      </w:r>
      <w:proofErr w:type="gramStart"/>
      <w:r w:rsidR="001D20F0">
        <w:rPr>
          <w:rFonts w:ascii="Times New Roman" w:eastAsia="Times New Roman" w:hAnsi="Times New Roman"/>
          <w:sz w:val="28"/>
          <w:szCs w:val="28"/>
        </w:rPr>
        <w:t>высокий</w:t>
      </w:r>
      <w:proofErr w:type="gramEnd"/>
      <w:r w:rsidR="001D20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20F0" w:rsidRDefault="00B259BC" w:rsidP="001D20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(26,6%) – выше среднего</w:t>
      </w:r>
    </w:p>
    <w:p w:rsidR="001D20F0" w:rsidRDefault="00B259BC" w:rsidP="001D20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 (46,7 %) – средний</w:t>
      </w:r>
    </w:p>
    <w:p w:rsidR="001D20F0" w:rsidRDefault="00B259BC" w:rsidP="00B259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(13,3%) – ниже среднего</w:t>
      </w:r>
    </w:p>
    <w:p w:rsidR="001D20F0" w:rsidRPr="00B259BC" w:rsidRDefault="001D20F0" w:rsidP="001D20F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259BC">
        <w:rPr>
          <w:rFonts w:ascii="Times New Roman" w:eastAsia="Times New Roman" w:hAnsi="Times New Roman"/>
          <w:b/>
          <w:color w:val="FF0000"/>
          <w:sz w:val="28"/>
          <w:szCs w:val="28"/>
        </w:rPr>
        <w:lastRenderedPageBreak/>
        <w:t>Разновозрастная группа (5-7 лет)</w:t>
      </w:r>
    </w:p>
    <w:p w:rsidR="001D20F0" w:rsidRDefault="001D20F0" w:rsidP="001D20F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Начало года:</w:t>
      </w:r>
    </w:p>
    <w:p w:rsidR="001D20F0" w:rsidRDefault="001D20F0" w:rsidP="001D20F0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человека (33,3%) – выше среднего; </w:t>
      </w:r>
    </w:p>
    <w:p w:rsidR="001D20F0" w:rsidRDefault="00F40D30" w:rsidP="001D20F0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(33,3%) – </w:t>
      </w:r>
      <w:proofErr w:type="gramStart"/>
      <w:r w:rsidR="001D20F0">
        <w:rPr>
          <w:rFonts w:ascii="Times New Roman" w:eastAsia="Times New Roman" w:hAnsi="Times New Roman"/>
          <w:sz w:val="28"/>
          <w:szCs w:val="28"/>
        </w:rPr>
        <w:t>средний</w:t>
      </w:r>
      <w:proofErr w:type="gramEnd"/>
      <w:r w:rsidR="001D20F0">
        <w:rPr>
          <w:rFonts w:ascii="Times New Roman" w:eastAsia="Times New Roman" w:hAnsi="Times New Roman"/>
          <w:sz w:val="28"/>
          <w:szCs w:val="28"/>
        </w:rPr>
        <w:t>;</w:t>
      </w:r>
    </w:p>
    <w:p w:rsidR="001D20F0" w:rsidRPr="006934B4" w:rsidRDefault="00095445" w:rsidP="006934B4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(33,3%)  - ниже среднего.</w:t>
      </w:r>
    </w:p>
    <w:p w:rsidR="001D20F0" w:rsidRDefault="001D20F0" w:rsidP="001D20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На конец года:</w:t>
      </w:r>
    </w:p>
    <w:p w:rsidR="001D20F0" w:rsidRDefault="00095445" w:rsidP="001D20F0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(33,3%) – </w:t>
      </w:r>
      <w:proofErr w:type="gramStart"/>
      <w:r w:rsidR="001D20F0">
        <w:rPr>
          <w:rFonts w:ascii="Times New Roman" w:eastAsia="Times New Roman" w:hAnsi="Times New Roman"/>
          <w:sz w:val="28"/>
          <w:szCs w:val="28"/>
        </w:rPr>
        <w:t>высокий</w:t>
      </w:r>
      <w:proofErr w:type="gramEnd"/>
      <w:r w:rsidR="001D20F0">
        <w:rPr>
          <w:rFonts w:ascii="Times New Roman" w:eastAsia="Times New Roman" w:hAnsi="Times New Roman"/>
          <w:sz w:val="28"/>
          <w:szCs w:val="28"/>
        </w:rPr>
        <w:t>;</w:t>
      </w:r>
    </w:p>
    <w:p w:rsidR="001D20F0" w:rsidRDefault="00095445" w:rsidP="001D20F0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человека (50%) – выше среднего;</w:t>
      </w:r>
    </w:p>
    <w:p w:rsidR="001D20F0" w:rsidRDefault="00095445" w:rsidP="001D20F0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D20F0">
        <w:rPr>
          <w:rFonts w:ascii="Times New Roman" w:eastAsia="Times New Roman" w:hAnsi="Times New Roman"/>
          <w:sz w:val="28"/>
          <w:szCs w:val="28"/>
        </w:rPr>
        <w:t xml:space="preserve"> человек (16,7%) – средний.</w:t>
      </w:r>
    </w:p>
    <w:p w:rsidR="00095445" w:rsidRDefault="00095445" w:rsidP="00095445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 человек (0%) – </w:t>
      </w:r>
      <w:r w:rsidR="00F40D30">
        <w:rPr>
          <w:rFonts w:ascii="Times New Roman" w:eastAsia="Times New Roman" w:hAnsi="Times New Roman"/>
          <w:sz w:val="28"/>
          <w:szCs w:val="28"/>
        </w:rPr>
        <w:t>ниже среднего</w:t>
      </w:r>
      <w:proofErr w:type="gramStart"/>
      <w:r w:rsidR="00F40D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D20F0" w:rsidRDefault="001D20F0" w:rsidP="0074782A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20F0" w:rsidRDefault="001D20F0" w:rsidP="001D20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/>
          <w:sz w:val="28"/>
          <w:szCs w:val="28"/>
        </w:rPr>
        <w:t xml:space="preserve"> большинство детей </w:t>
      </w:r>
      <w:r w:rsidR="00F40D30">
        <w:rPr>
          <w:rFonts w:ascii="Times New Roman" w:eastAsia="Times New Roman" w:hAnsi="Times New Roman"/>
          <w:sz w:val="28"/>
          <w:szCs w:val="28"/>
        </w:rPr>
        <w:t>из всей  выборки обследуемых, 26  человек (96</w:t>
      </w:r>
      <w:r>
        <w:rPr>
          <w:rFonts w:ascii="Times New Roman" w:eastAsia="Times New Roman" w:hAnsi="Times New Roman"/>
          <w:sz w:val="28"/>
          <w:szCs w:val="28"/>
        </w:rPr>
        <w:t xml:space="preserve"> %) гото</w:t>
      </w:r>
      <w:r w:rsidR="00F40D30">
        <w:rPr>
          <w:rFonts w:ascii="Times New Roman" w:eastAsia="Times New Roman" w:hAnsi="Times New Roman"/>
          <w:sz w:val="28"/>
          <w:szCs w:val="28"/>
        </w:rPr>
        <w:t xml:space="preserve">вы к обучению в школе.  </w:t>
      </w:r>
      <w:proofErr w:type="gramStart"/>
      <w:r w:rsidR="00F40D30">
        <w:rPr>
          <w:rFonts w:ascii="Times New Roman" w:eastAsia="Times New Roman" w:hAnsi="Times New Roman"/>
          <w:sz w:val="28"/>
          <w:szCs w:val="28"/>
        </w:rPr>
        <w:t>Из них 3 человека (12</w:t>
      </w:r>
      <w:r>
        <w:rPr>
          <w:rFonts w:ascii="Times New Roman" w:eastAsia="Times New Roman" w:hAnsi="Times New Roman"/>
          <w:sz w:val="28"/>
          <w:szCs w:val="28"/>
        </w:rPr>
        <w:t xml:space="preserve"> %) готовы к обучению по программам повышенной сложности. </w:t>
      </w:r>
      <w:proofErr w:type="gramEnd"/>
    </w:p>
    <w:p w:rsidR="001D20F0" w:rsidRDefault="001D20F0" w:rsidP="001D20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Относительно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обучению</w:t>
      </w:r>
      <w:r w:rsidR="00F40D30">
        <w:rPr>
          <w:rFonts w:ascii="Times New Roman" w:eastAsia="Times New Roman" w:hAnsi="Times New Roman"/>
          <w:sz w:val="28"/>
          <w:szCs w:val="28"/>
        </w:rPr>
        <w:t xml:space="preserve"> в общеобразовательной школе – 1 человек (3,8%). У этого ребенка</w:t>
      </w:r>
      <w:r>
        <w:rPr>
          <w:rFonts w:ascii="Times New Roman" w:eastAsia="Times New Roman" w:hAnsi="Times New Roman"/>
          <w:sz w:val="28"/>
          <w:szCs w:val="28"/>
        </w:rPr>
        <w:t xml:space="preserve"> прогнозируются трудности в усвоении программы, что обусловлено особенностям</w:t>
      </w:r>
      <w:r w:rsidR="00F40D30">
        <w:rPr>
          <w:rFonts w:ascii="Times New Roman" w:eastAsia="Times New Roman" w:hAnsi="Times New Roman"/>
          <w:sz w:val="28"/>
          <w:szCs w:val="28"/>
        </w:rPr>
        <w:t>и развития. Родителям этого ребенка</w:t>
      </w:r>
      <w:r>
        <w:rPr>
          <w:rFonts w:ascii="Times New Roman" w:eastAsia="Times New Roman" w:hAnsi="Times New Roman"/>
          <w:sz w:val="28"/>
          <w:szCs w:val="28"/>
        </w:rPr>
        <w:t xml:space="preserve"> даны рекомендации.</w:t>
      </w:r>
    </w:p>
    <w:p w:rsidR="001D20F0" w:rsidRPr="0074782A" w:rsidRDefault="001D20F0" w:rsidP="007478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Качественный анализ результатов выявляет положительную динамику развития психофизических функций: развитие  мелкой моторики, способности к тонкому зрительному анализу, способности удерживать зрительный образ и переносить его, способности удерживать цель и выстроить результат; уровень развития фонематического анализа, способности перевода звукового кода в другую знаковую систему, умение планировать и осуществлять контроль в практической деятельности</w:t>
      </w:r>
    </w:p>
    <w:p w:rsidR="002879C2" w:rsidRPr="00D7474B" w:rsidRDefault="002879C2" w:rsidP="00CF4FC8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D7474B">
        <w:rPr>
          <w:rFonts w:ascii="Times New Roman" w:hAnsi="Times New Roman" w:cs="Times New Roman"/>
          <w:b/>
          <w:i/>
          <w:color w:val="C00000"/>
          <w:sz w:val="28"/>
        </w:rPr>
        <w:t>Здоровье детей и забота о нём.</w:t>
      </w:r>
    </w:p>
    <w:p w:rsidR="002879C2" w:rsidRPr="00FB3637" w:rsidRDefault="002879C2" w:rsidP="002879C2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FB3637">
        <w:rPr>
          <w:rFonts w:ascii="Times New Roman" w:hAnsi="Times New Roman" w:cs="Times New Roman"/>
          <w:b/>
          <w:i/>
          <w:color w:val="C00000"/>
          <w:sz w:val="28"/>
        </w:rPr>
        <w:t>Анализ заболеваемости и посещаемости детьм</w:t>
      </w:r>
      <w:r w:rsidR="00F16C4A">
        <w:rPr>
          <w:rFonts w:ascii="Times New Roman" w:hAnsi="Times New Roman" w:cs="Times New Roman"/>
          <w:b/>
          <w:i/>
          <w:color w:val="C00000"/>
          <w:sz w:val="28"/>
        </w:rPr>
        <w:t>и дошкольного учрежд</w:t>
      </w:r>
      <w:r w:rsidR="00F40D30">
        <w:rPr>
          <w:rFonts w:ascii="Times New Roman" w:hAnsi="Times New Roman" w:cs="Times New Roman"/>
          <w:b/>
          <w:i/>
          <w:color w:val="C00000"/>
          <w:sz w:val="28"/>
        </w:rPr>
        <w:t>ения за 2019-2021</w:t>
      </w:r>
      <w:r w:rsidR="00F16C4A">
        <w:rPr>
          <w:rFonts w:ascii="Times New Roman" w:hAnsi="Times New Roman" w:cs="Times New Roman"/>
          <w:b/>
          <w:i/>
          <w:color w:val="C00000"/>
          <w:sz w:val="28"/>
        </w:rPr>
        <w:t xml:space="preserve">учебных </w:t>
      </w:r>
      <w:r w:rsidR="00BB0716"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r w:rsidRPr="00FB3637">
        <w:rPr>
          <w:rFonts w:ascii="Times New Roman" w:hAnsi="Times New Roman" w:cs="Times New Roman"/>
          <w:b/>
          <w:i/>
          <w:color w:val="C00000"/>
          <w:sz w:val="28"/>
        </w:rPr>
        <w:t>года.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843"/>
        <w:gridCol w:w="2410"/>
        <w:gridCol w:w="2126"/>
      </w:tblGrid>
      <w:tr w:rsidR="002879C2" w:rsidRPr="00C25D7A" w:rsidTr="00CF4FC8">
        <w:trPr>
          <w:cantSplit/>
          <w:trHeight w:val="5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C25D7A" w:rsidRDefault="00287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Pr="00C25D7A" w:rsidRDefault="0009039A" w:rsidP="0009039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879C2"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1D1F"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Pr="00C25D7A" w:rsidRDefault="00287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79C2" w:rsidRPr="00C25D7A" w:rsidRDefault="00C92D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1D1F"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D30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F40D30" w:rsidRPr="00C25D7A" w:rsidRDefault="00F4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30" w:rsidRPr="00C25D7A" w:rsidRDefault="00F40D30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40D30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</w:p>
          <w:p w:rsidR="00F40D30" w:rsidRPr="00C25D7A" w:rsidRDefault="00F4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дней по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30" w:rsidRPr="00C25D7A" w:rsidRDefault="001F3389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F40D30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Число пропусков</w:t>
            </w:r>
          </w:p>
          <w:p w:rsidR="00F40D30" w:rsidRPr="00C25D7A" w:rsidRDefault="00F4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на одного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            12.6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           10,1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30" w:rsidRPr="00C25D7A" w:rsidRDefault="001F3389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40D30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30" w:rsidRPr="00C25D7A" w:rsidRDefault="001F3389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F40D30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Индекс здоровья </w:t>
            </w:r>
            <w:proofErr w:type="gramStart"/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D30" w:rsidRPr="00C25D7A" w:rsidRDefault="00F40D30" w:rsidP="00284A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30" w:rsidRPr="00C25D7A" w:rsidRDefault="001F3389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</w:tbl>
    <w:p w:rsidR="00C25D7A" w:rsidRDefault="00C25D7A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934B4" w:rsidRDefault="006934B4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934B4" w:rsidRDefault="006934B4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5069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Группы здоровья 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2392"/>
        <w:gridCol w:w="2393"/>
        <w:gridCol w:w="2393"/>
        <w:gridCol w:w="2144"/>
      </w:tblGrid>
      <w:tr w:rsidR="000A1D1F" w:rsidRPr="00C25D7A" w:rsidTr="00FB36BF">
        <w:tc>
          <w:tcPr>
            <w:tcW w:w="2392" w:type="dxa"/>
          </w:tcPr>
          <w:p w:rsidR="000A1D1F" w:rsidRPr="00C25D7A" w:rsidRDefault="000A1D1F" w:rsidP="001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393" w:type="dxa"/>
          </w:tcPr>
          <w:p w:rsidR="000A1D1F" w:rsidRPr="00C25D7A" w:rsidRDefault="000A1D1F" w:rsidP="00FB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A1D1F" w:rsidRPr="00C25D7A" w:rsidRDefault="000A1D1F" w:rsidP="00FB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44" w:type="dxa"/>
          </w:tcPr>
          <w:p w:rsidR="000A1D1F" w:rsidRPr="00C25D7A" w:rsidRDefault="00F40D30" w:rsidP="001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40D30" w:rsidRPr="00C25D7A" w:rsidTr="00FB36BF">
        <w:tc>
          <w:tcPr>
            <w:tcW w:w="2392" w:type="dxa"/>
          </w:tcPr>
          <w:p w:rsidR="00F40D30" w:rsidRPr="00C25D7A" w:rsidRDefault="00F40D30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44" w:type="dxa"/>
          </w:tcPr>
          <w:p w:rsidR="00F40D30" w:rsidRPr="00C25D7A" w:rsidRDefault="001F3389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25,2%</w:t>
            </w:r>
          </w:p>
        </w:tc>
      </w:tr>
      <w:tr w:rsidR="00F40D30" w:rsidRPr="00C25D7A" w:rsidTr="00FB36BF">
        <w:tc>
          <w:tcPr>
            <w:tcW w:w="2392" w:type="dxa"/>
          </w:tcPr>
          <w:p w:rsidR="00F40D30" w:rsidRPr="00C25D7A" w:rsidRDefault="00F40D30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144" w:type="dxa"/>
          </w:tcPr>
          <w:p w:rsidR="00F40D30" w:rsidRPr="00C25D7A" w:rsidRDefault="001F3389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</w:tr>
      <w:tr w:rsidR="00F40D30" w:rsidRPr="00C25D7A" w:rsidTr="00FB36BF">
        <w:tc>
          <w:tcPr>
            <w:tcW w:w="2392" w:type="dxa"/>
          </w:tcPr>
          <w:p w:rsidR="00F40D30" w:rsidRPr="00C25D7A" w:rsidRDefault="00F40D30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2144" w:type="dxa"/>
          </w:tcPr>
          <w:p w:rsidR="00F40D30" w:rsidRPr="00C25D7A" w:rsidRDefault="001F3389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B6A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D30" w:rsidRPr="00C25D7A" w:rsidTr="00FB36BF">
        <w:tc>
          <w:tcPr>
            <w:tcW w:w="2392" w:type="dxa"/>
          </w:tcPr>
          <w:p w:rsidR="00F40D30" w:rsidRPr="00C25D7A" w:rsidRDefault="00F40D30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4гр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93" w:type="dxa"/>
          </w:tcPr>
          <w:p w:rsidR="00F40D30" w:rsidRPr="00C25D7A" w:rsidRDefault="00F40D30" w:rsidP="002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2144" w:type="dxa"/>
          </w:tcPr>
          <w:p w:rsidR="00F40D30" w:rsidRPr="00C25D7A" w:rsidRDefault="001F3389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B6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7E79B7" w:rsidRPr="00C25D7A" w:rsidRDefault="007E79B7" w:rsidP="00915069">
      <w:pPr>
        <w:jc w:val="both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2879C2" w:rsidRDefault="002879C2" w:rsidP="002879C2">
      <w:pPr>
        <w:ind w:firstLine="284"/>
        <w:jc w:val="both"/>
        <w:rPr>
          <w:rFonts w:ascii="Times New Roman" w:hAnsi="Times New Roman" w:cs="Times New Roman"/>
          <w:b/>
          <w:bCs/>
          <w:i/>
          <w:color w:val="C00000"/>
          <w:sz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План работы учреждения по улучшению  здоровья детей </w:t>
      </w:r>
      <w:r w:rsidR="00FF5E4B">
        <w:rPr>
          <w:rFonts w:ascii="Times New Roman" w:hAnsi="Times New Roman" w:cs="Times New Roman"/>
          <w:b/>
          <w:bCs/>
          <w:i/>
          <w:color w:val="C00000"/>
          <w:sz w:val="28"/>
        </w:rPr>
        <w:t>М</w:t>
      </w: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ДОУ  № 205. </w:t>
      </w:r>
    </w:p>
    <w:tbl>
      <w:tblPr>
        <w:tblW w:w="9322" w:type="dxa"/>
        <w:tblLayout w:type="fixed"/>
        <w:tblLook w:val="04A0"/>
      </w:tblPr>
      <w:tblGrid>
        <w:gridCol w:w="817"/>
        <w:gridCol w:w="4927"/>
        <w:gridCol w:w="3578"/>
      </w:tblGrid>
      <w:tr w:rsidR="002879C2" w:rsidTr="00FB36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879C2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работы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</w:t>
            </w:r>
          </w:p>
        </w:tc>
      </w:tr>
    </w:tbl>
    <w:p w:rsidR="002879C2" w:rsidRDefault="002879C2" w:rsidP="002879C2">
      <w:pPr>
        <w:numPr>
          <w:ilvl w:val="3"/>
          <w:numId w:val="1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Оптимизация режима.</w:t>
      </w:r>
    </w:p>
    <w:tbl>
      <w:tblPr>
        <w:tblW w:w="9356" w:type="dxa"/>
        <w:tblInd w:w="-34" w:type="dxa"/>
        <w:tblLayout w:type="fixed"/>
        <w:tblLook w:val="04A0"/>
      </w:tblPr>
      <w:tblGrid>
        <w:gridCol w:w="857"/>
        <w:gridCol w:w="4955"/>
        <w:gridCol w:w="3544"/>
      </w:tblGrid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здоровья  детей в адаптационный период, создание комфорта и уюта  в группах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пробуждения после дневного сна.</w:t>
            </w:r>
          </w:p>
        </w:tc>
      </w:tr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на улице в тёплое время года.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непосредственная деятельность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DC7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24B4C">
              <w:rPr>
                <w:rFonts w:ascii="Times New Roman" w:hAnsi="Times New Roman" w:cs="Times New Roman"/>
                <w:sz w:val="24"/>
                <w:szCs w:val="24"/>
              </w:rPr>
              <w:t xml:space="preserve">анятия на лыжах 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 на занятиях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 w:rsidP="00731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и пальчиковая гимнастика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4" w:rsidRDefault="00D05344" w:rsidP="00731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D05344" w:rsidRDefault="00D05344" w:rsidP="00731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спортинвентаря, оборудование спортивного зала, спортивных уголков в группах)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4" w:rsidRDefault="00D05344" w:rsidP="00731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</w:tr>
    </w:tbl>
    <w:p w:rsidR="002879C2" w:rsidRDefault="002879C2" w:rsidP="0028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3.Охрана психического здоровья.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психически-комфортной  обстановки в группах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психолога: психодиагностика,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 с детьми.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работы.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консультативного пункта для родителей.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заболеваемости.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Фитоаэронизация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Pr="009201C0" w:rsidRDefault="009201C0" w:rsidP="009201C0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Лечебно-оздоровительная работа.</w:t>
      </w:r>
      <w:r w:rsidR="00747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9C2" w:rsidRPr="009201C0">
        <w:rPr>
          <w:rFonts w:ascii="Times New Roman" w:hAnsi="Times New Roman" w:cs="Times New Roman"/>
          <w:b/>
          <w:bCs/>
          <w:sz w:val="24"/>
          <w:szCs w:val="24"/>
        </w:rPr>
        <w:t>Закаливание.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Воздушные, солнечные ванны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 до и после сна.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воспитателей по укреплению здоровья детей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24B4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родителей</w:t>
            </w: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работа.</w:t>
      </w:r>
    </w:p>
    <w:tbl>
      <w:tblPr>
        <w:tblW w:w="9356" w:type="dxa"/>
        <w:tblInd w:w="-34" w:type="dxa"/>
        <w:tblLayout w:type="fixed"/>
        <w:tblLook w:val="04A0"/>
      </w:tblPr>
      <w:tblGrid>
        <w:gridCol w:w="856"/>
        <w:gridCol w:w="4956"/>
        <w:gridCol w:w="3544"/>
      </w:tblGrid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логопатами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педагога- психолога с детьми группы риска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DC7431" w:rsidRDefault="00DC7431" w:rsidP="00DC7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1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 и навыков здорового образа жизни.</w:t>
      </w:r>
    </w:p>
    <w:tbl>
      <w:tblPr>
        <w:tblW w:w="9356" w:type="dxa"/>
        <w:tblInd w:w="-34" w:type="dxa"/>
        <w:tblLayout w:type="fixed"/>
        <w:tblLook w:val="04A0"/>
      </w:tblPr>
      <w:tblGrid>
        <w:gridCol w:w="857"/>
        <w:gridCol w:w="4955"/>
        <w:gridCol w:w="3544"/>
      </w:tblGrid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 инноваций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предметно-развивающей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920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картотеки </w:t>
            </w:r>
            <w:r w:rsidR="002879C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ОБЖ</w:t>
            </w: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родителей и сотрудников.</w:t>
            </w:r>
          </w:p>
        </w:tc>
      </w:tr>
    </w:tbl>
    <w:p w:rsidR="00915069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767B8D" w:rsidRDefault="00767B8D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Социальное партнёрство</w:t>
      </w:r>
    </w:p>
    <w:p w:rsidR="002879C2" w:rsidRPr="00C25D7A" w:rsidRDefault="002879C2" w:rsidP="002879C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 МОУ «Средняя </w:t>
      </w:r>
      <w:r w:rsidRPr="00C25D7A">
        <w:rPr>
          <w:rFonts w:ascii="Times New Roman" w:hAnsi="Times New Roman" w:cs="Times New Roman"/>
          <w:sz w:val="24"/>
          <w:szCs w:val="24"/>
        </w:rPr>
        <w:t>школа № 70</w:t>
      </w:r>
      <w:r w:rsidR="00C0418C" w:rsidRPr="00C25D7A">
        <w:rPr>
          <w:rFonts w:ascii="Times New Roman" w:hAnsi="Times New Roman" w:cs="Times New Roman"/>
          <w:sz w:val="24"/>
          <w:szCs w:val="24"/>
        </w:rPr>
        <w:t>»</w:t>
      </w:r>
    </w:p>
    <w:p w:rsidR="002879C2" w:rsidRPr="00C25D7A" w:rsidRDefault="00BD6C8A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8A">
        <w:rPr>
          <w:sz w:val="24"/>
          <w:szCs w:val="24"/>
        </w:rPr>
        <w:pict>
          <v:rect id="_x0000_s1026" style="position:absolute;margin-left:-38.25pt;margin-top:2.25pt;width:519.3pt;height:303.1pt;z-index:251658240;mso-wrap-style:none;v-text-anchor:middle" filled="f" stroked="f">
            <v:stroke joinstyle="round"/>
          </v:rect>
        </w:pict>
      </w:r>
      <w:r w:rsidR="002879C2" w:rsidRPr="00C25D7A">
        <w:rPr>
          <w:rFonts w:ascii="Times New Roman" w:hAnsi="Times New Roman" w:cs="Times New Roman"/>
          <w:sz w:val="24"/>
          <w:szCs w:val="24"/>
        </w:rPr>
        <w:t>-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767B8D" w:rsidRPr="00C25D7A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историко-архитектурный музей заповедник </w:t>
      </w:r>
    </w:p>
    <w:p w:rsidR="002879C2" w:rsidRPr="00C25D7A" w:rsidRDefault="002879C2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</w:t>
      </w:r>
      <w:r w:rsidR="00767B8D" w:rsidRPr="00C25D7A">
        <w:rPr>
          <w:rFonts w:ascii="Times New Roman" w:hAnsi="Times New Roman" w:cs="Times New Roman"/>
          <w:sz w:val="24"/>
          <w:szCs w:val="24"/>
        </w:rPr>
        <w:t xml:space="preserve"> Д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етская </w:t>
      </w:r>
      <w:r w:rsidRPr="00C25D7A">
        <w:rPr>
          <w:rFonts w:ascii="Times New Roman" w:hAnsi="Times New Roman" w:cs="Times New Roman"/>
          <w:sz w:val="24"/>
          <w:szCs w:val="24"/>
        </w:rPr>
        <w:t>поликлиника № 1</w:t>
      </w:r>
    </w:p>
    <w:p w:rsidR="00C0418C" w:rsidRPr="00C25D7A" w:rsidRDefault="00394316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Городской центр развития образования</w:t>
      </w:r>
    </w:p>
    <w:p w:rsidR="00C0418C" w:rsidRPr="00C25D7A" w:rsidRDefault="00394316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Институт развития образования</w:t>
      </w:r>
    </w:p>
    <w:p w:rsidR="000C4D8F" w:rsidRPr="00D7474B" w:rsidRDefault="00C0418C" w:rsidP="00D7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МДОУ «Детский сад № 82», «Детский сад № 7»</w:t>
      </w:r>
    </w:p>
    <w:p w:rsidR="000C4D8F" w:rsidRDefault="000C4D8F" w:rsidP="002879C2">
      <w:pPr>
        <w:pStyle w:val="21"/>
        <w:rPr>
          <w:b/>
          <w:bCs/>
          <w:i/>
          <w:color w:val="C00000"/>
        </w:rPr>
      </w:pPr>
    </w:p>
    <w:p w:rsidR="002879C2" w:rsidRPr="00A700E1" w:rsidRDefault="00A700E1" w:rsidP="00A700E1">
      <w:pPr>
        <w:pStyle w:val="21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 xml:space="preserve">Публичная </w:t>
      </w:r>
      <w:r w:rsidR="000245EC">
        <w:rPr>
          <w:b/>
          <w:bCs/>
          <w:i/>
          <w:color w:val="C00000"/>
        </w:rPr>
        <w:t xml:space="preserve"> деятельность</w:t>
      </w:r>
      <w:r w:rsidR="002879C2">
        <w:rPr>
          <w:b/>
          <w:bCs/>
          <w:i/>
          <w:color w:val="C00000"/>
        </w:rPr>
        <w:t>:</w:t>
      </w:r>
    </w:p>
    <w:p w:rsidR="002879C2" w:rsidRPr="00C25D7A" w:rsidRDefault="002879C2" w:rsidP="002879C2">
      <w:pPr>
        <w:pStyle w:val="21"/>
        <w:numPr>
          <w:ilvl w:val="0"/>
          <w:numId w:val="16"/>
        </w:numPr>
        <w:rPr>
          <w:sz w:val="24"/>
        </w:rPr>
      </w:pPr>
      <w:r w:rsidRPr="00C25D7A">
        <w:rPr>
          <w:sz w:val="24"/>
        </w:rPr>
        <w:t>Публика</w:t>
      </w:r>
      <w:r w:rsidR="00A700E1">
        <w:rPr>
          <w:sz w:val="24"/>
        </w:rPr>
        <w:t>ция материалов 4 педагогов</w:t>
      </w:r>
      <w:r w:rsidRPr="00C25D7A">
        <w:rPr>
          <w:sz w:val="24"/>
        </w:rPr>
        <w:t xml:space="preserve"> на сайте</w:t>
      </w:r>
      <w:r w:rsidR="00E72FD2" w:rsidRPr="00C25D7A">
        <w:rPr>
          <w:sz w:val="24"/>
        </w:rPr>
        <w:t xml:space="preserve"> учреждения</w:t>
      </w:r>
      <w:r w:rsidR="000F7C93" w:rsidRPr="00C25D7A">
        <w:rPr>
          <w:sz w:val="24"/>
        </w:rPr>
        <w:t>;</w:t>
      </w:r>
    </w:p>
    <w:p w:rsidR="005F0A72" w:rsidRDefault="005F0A72" w:rsidP="002879C2">
      <w:pPr>
        <w:pStyle w:val="21"/>
        <w:numPr>
          <w:ilvl w:val="0"/>
          <w:numId w:val="16"/>
        </w:numPr>
        <w:rPr>
          <w:sz w:val="24"/>
        </w:rPr>
      </w:pPr>
      <w:r w:rsidRPr="00C25D7A">
        <w:rPr>
          <w:sz w:val="24"/>
        </w:rPr>
        <w:lastRenderedPageBreak/>
        <w:t xml:space="preserve">Публикация </w:t>
      </w:r>
      <w:r w:rsidR="00171664" w:rsidRPr="00C25D7A">
        <w:rPr>
          <w:sz w:val="24"/>
        </w:rPr>
        <w:t xml:space="preserve">материалов </w:t>
      </w:r>
      <w:r w:rsidR="00A700E1">
        <w:rPr>
          <w:sz w:val="24"/>
        </w:rPr>
        <w:t>2</w:t>
      </w:r>
      <w:r w:rsidRPr="00C25D7A">
        <w:rPr>
          <w:sz w:val="24"/>
        </w:rPr>
        <w:t xml:space="preserve"> пед</w:t>
      </w:r>
      <w:r w:rsidR="00A700E1">
        <w:rPr>
          <w:sz w:val="24"/>
        </w:rPr>
        <w:t>агогов на общероссийских сайтах</w:t>
      </w:r>
    </w:p>
    <w:p w:rsidR="00A700E1" w:rsidRPr="00C25D7A" w:rsidRDefault="00A700E1" w:rsidP="002879C2">
      <w:pPr>
        <w:pStyle w:val="21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Ведение личных страничек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 </w:t>
      </w:r>
    </w:p>
    <w:p w:rsidR="000F7C93" w:rsidRPr="00C25D7A" w:rsidRDefault="000F7C93" w:rsidP="000F7C93">
      <w:pPr>
        <w:pStyle w:val="21"/>
        <w:ind w:left="720"/>
        <w:rPr>
          <w:sz w:val="24"/>
        </w:rPr>
      </w:pPr>
    </w:p>
    <w:p w:rsidR="002879C2" w:rsidRDefault="002879C2" w:rsidP="002879C2">
      <w:pPr>
        <w:pStyle w:val="21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>Финансовое обеспечение ДОУ.</w:t>
      </w:r>
    </w:p>
    <w:p w:rsidR="002879C2" w:rsidRPr="00C25D7A" w:rsidRDefault="002879C2" w:rsidP="00605725">
      <w:pPr>
        <w:pStyle w:val="21"/>
        <w:ind w:firstLine="708"/>
        <w:rPr>
          <w:sz w:val="24"/>
        </w:rPr>
      </w:pPr>
      <w:r w:rsidRPr="00C25D7A">
        <w:rPr>
          <w:sz w:val="24"/>
        </w:rPr>
        <w:t>Наша организация  явля</w:t>
      </w:r>
      <w:r w:rsidR="00605725" w:rsidRPr="00C25D7A">
        <w:rPr>
          <w:sz w:val="24"/>
        </w:rPr>
        <w:t>ется бюджетной</w:t>
      </w:r>
      <w:r w:rsidRPr="00C25D7A">
        <w:rPr>
          <w:sz w:val="24"/>
        </w:rPr>
        <w:t>, фин</w:t>
      </w:r>
      <w:r w:rsidR="00F16C4A" w:rsidRPr="00C25D7A">
        <w:rPr>
          <w:sz w:val="24"/>
        </w:rPr>
        <w:t>ансируется из городского и областного бюджетов</w:t>
      </w:r>
      <w:r w:rsidRPr="00C25D7A">
        <w:rPr>
          <w:sz w:val="24"/>
        </w:rPr>
        <w:t xml:space="preserve">. </w:t>
      </w:r>
    </w:p>
    <w:p w:rsidR="002879C2" w:rsidRPr="00C25D7A" w:rsidRDefault="002879C2" w:rsidP="00605725">
      <w:pPr>
        <w:pStyle w:val="21"/>
        <w:ind w:firstLine="708"/>
        <w:rPr>
          <w:sz w:val="24"/>
        </w:rPr>
      </w:pPr>
      <w:r w:rsidRPr="00C25D7A">
        <w:rPr>
          <w:sz w:val="24"/>
        </w:rPr>
        <w:t xml:space="preserve">Финансирование из бюджета идёт на социально-защищённые статьи </w:t>
      </w:r>
      <w:proofErr w:type="gramStart"/>
      <w:r w:rsidRPr="00C25D7A">
        <w:rPr>
          <w:sz w:val="24"/>
        </w:rPr>
        <w:t>-з</w:t>
      </w:r>
      <w:proofErr w:type="gramEnd"/>
      <w:r w:rsidRPr="00C25D7A">
        <w:rPr>
          <w:sz w:val="24"/>
        </w:rPr>
        <w:t>аработную плату, коммунальные и договорные услуги, питание детей.</w:t>
      </w:r>
    </w:p>
    <w:p w:rsidR="002879C2" w:rsidRPr="00C25D7A" w:rsidRDefault="00A700E1" w:rsidP="00605725">
      <w:pPr>
        <w:pStyle w:val="21"/>
        <w:ind w:firstLine="708"/>
        <w:rPr>
          <w:sz w:val="24"/>
        </w:rPr>
      </w:pPr>
      <w:r>
        <w:rPr>
          <w:sz w:val="24"/>
        </w:rPr>
        <w:t>В 2021-2022</w:t>
      </w:r>
      <w:r w:rsidR="00F90E75" w:rsidRPr="00C25D7A">
        <w:rPr>
          <w:sz w:val="24"/>
        </w:rPr>
        <w:t xml:space="preserve"> учебном году </w:t>
      </w:r>
      <w:r>
        <w:rPr>
          <w:sz w:val="24"/>
        </w:rPr>
        <w:t xml:space="preserve"> </w:t>
      </w:r>
      <w:r w:rsidR="00672DD9">
        <w:rPr>
          <w:sz w:val="24"/>
        </w:rPr>
        <w:t>за счет пожертвований была построена веранды на старшей разновозрастной группе, приобретены защитные экраны на окна</w:t>
      </w:r>
      <w:proofErr w:type="gramStart"/>
      <w:r w:rsidR="00672DD9">
        <w:rPr>
          <w:sz w:val="24"/>
        </w:rPr>
        <w:t xml:space="preserve"> ,</w:t>
      </w:r>
      <w:proofErr w:type="gramEnd"/>
      <w:r w:rsidR="00672DD9">
        <w:rPr>
          <w:sz w:val="24"/>
        </w:rPr>
        <w:t xml:space="preserve"> ковровое покрытии на пол</w:t>
      </w:r>
      <w:r w:rsidR="000A1D1F" w:rsidRPr="00C25D7A">
        <w:rPr>
          <w:sz w:val="24"/>
        </w:rPr>
        <w:t>.</w:t>
      </w:r>
    </w:p>
    <w:p w:rsidR="002879C2" w:rsidRPr="00C25D7A" w:rsidRDefault="00E72FD2" w:rsidP="002879C2">
      <w:pPr>
        <w:pStyle w:val="21"/>
        <w:rPr>
          <w:sz w:val="24"/>
        </w:rPr>
      </w:pPr>
      <w:r w:rsidRPr="00C25D7A">
        <w:rPr>
          <w:sz w:val="24"/>
        </w:rPr>
        <w:t xml:space="preserve">       </w:t>
      </w:r>
      <w:r w:rsidR="002879C2" w:rsidRPr="00C25D7A">
        <w:rPr>
          <w:sz w:val="24"/>
        </w:rPr>
        <w:t>Поступлени</w:t>
      </w:r>
      <w:r w:rsidRPr="00C25D7A">
        <w:rPr>
          <w:sz w:val="24"/>
        </w:rPr>
        <w:t>е внебюджетных средств позволяет</w:t>
      </w:r>
      <w:r w:rsidR="002879C2" w:rsidRPr="00C25D7A">
        <w:rPr>
          <w:sz w:val="24"/>
        </w:rPr>
        <w:t xml:space="preserve"> содержать и развивать материально- техническую базу и обеспечивать развитие ДОУ.</w:t>
      </w:r>
    </w:p>
    <w:p w:rsidR="002879C2" w:rsidRDefault="002879C2" w:rsidP="002879C2">
      <w:pPr>
        <w:pStyle w:val="21"/>
        <w:rPr>
          <w:b/>
          <w:bCs/>
        </w:rPr>
      </w:pPr>
    </w:p>
    <w:p w:rsidR="002879C2" w:rsidRPr="00D7474B" w:rsidRDefault="002879C2" w:rsidP="002879C2">
      <w:pPr>
        <w:pStyle w:val="21"/>
        <w:rPr>
          <w:b/>
          <w:bCs/>
          <w:i/>
          <w:color w:val="C00000"/>
        </w:rPr>
      </w:pPr>
      <w:r w:rsidRPr="00D7474B">
        <w:rPr>
          <w:b/>
          <w:bCs/>
          <w:i/>
          <w:color w:val="C00000"/>
        </w:rPr>
        <w:t>Работа с родителями.</w:t>
      </w:r>
    </w:p>
    <w:p w:rsidR="00A86506" w:rsidRPr="00C25D7A" w:rsidRDefault="00A86506" w:rsidP="00A86506">
      <w:pPr>
        <w:pStyle w:val="21"/>
        <w:ind w:firstLine="708"/>
        <w:rPr>
          <w:sz w:val="24"/>
        </w:rPr>
      </w:pPr>
      <w:r w:rsidRPr="00C25D7A">
        <w:rPr>
          <w:sz w:val="24"/>
        </w:rPr>
        <w:t>В связи с карантинными мероприятиями изменилась практика общения педагогов с родителями. В ДОУ образовательная работа строится в тесной взаимосвязи с семьями воспитанников через социальные сети, группы  в контакте, родительские чаты.</w:t>
      </w:r>
    </w:p>
    <w:p w:rsidR="00A86506" w:rsidRPr="00C25D7A" w:rsidRDefault="00A86506" w:rsidP="00A865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 Педагоги осуществляют разработку, подборку и загрузку материалов в соответствие с тематическими неделями.</w:t>
      </w:r>
    </w:p>
    <w:p w:rsidR="00A86506" w:rsidRPr="00C25D7A" w:rsidRDefault="00A86506" w:rsidP="00A865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Родителям ежедневно предлагается подборка материалов адаптированных для работы дома в электронном виде и выполнение различных упражнений в рабочих тетрадях детей в соответствии с лексическими темами по всем образовательным областям. В качестве получения обратной связи родители высылают педагогам </w:t>
      </w:r>
      <w:proofErr w:type="spellStart"/>
      <w:r w:rsidRPr="00C25D7A">
        <w:rPr>
          <w:rFonts w:ascii="Times New Roman" w:hAnsi="Times New Roman"/>
          <w:sz w:val="24"/>
          <w:szCs w:val="24"/>
        </w:rPr>
        <w:t>фотоотчет</w:t>
      </w:r>
      <w:proofErr w:type="spellEnd"/>
      <w:r w:rsidRPr="00C25D7A">
        <w:rPr>
          <w:rFonts w:ascii="Times New Roman" w:hAnsi="Times New Roman"/>
          <w:sz w:val="24"/>
          <w:szCs w:val="24"/>
        </w:rPr>
        <w:t xml:space="preserve"> в виде </w:t>
      </w:r>
      <w:proofErr w:type="spellStart"/>
      <w:r w:rsidRPr="00C25D7A">
        <w:rPr>
          <w:rFonts w:ascii="Times New Roman" w:hAnsi="Times New Roman"/>
          <w:sz w:val="24"/>
          <w:szCs w:val="24"/>
        </w:rPr>
        <w:t>скриншотов</w:t>
      </w:r>
      <w:proofErr w:type="spellEnd"/>
      <w:r w:rsidRPr="00C25D7A">
        <w:rPr>
          <w:rFonts w:ascii="Times New Roman" w:hAnsi="Times New Roman"/>
          <w:sz w:val="24"/>
          <w:szCs w:val="24"/>
        </w:rPr>
        <w:t>.</w:t>
      </w:r>
    </w:p>
    <w:p w:rsidR="00A86506" w:rsidRPr="00C25D7A" w:rsidRDefault="00A86506" w:rsidP="00A865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Педагогами разработаны: планы по дистанционному взаимодействию на месяц. Выработан алгоритм деятельности.</w:t>
      </w:r>
      <w:r w:rsidRPr="00C25D7A">
        <w:rPr>
          <w:rFonts w:ascii="Times New Roman" w:hAnsi="Times New Roman"/>
          <w:sz w:val="24"/>
          <w:szCs w:val="24"/>
        </w:rPr>
        <w:tab/>
        <w:t>Составлены адаптированные для родителей  конспекты по познавательному, речевому, физическому, художественно-эстетическому, социально-коммуникативному развитию.</w:t>
      </w:r>
    </w:p>
    <w:p w:rsidR="008C0972" w:rsidRPr="00C25D7A" w:rsidRDefault="000C2A10" w:rsidP="0095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</w:t>
      </w:r>
      <w:r w:rsidR="002100F9" w:rsidRPr="00C25D7A">
        <w:rPr>
          <w:rFonts w:ascii="Times New Roman" w:hAnsi="Times New Roman" w:cs="Times New Roman"/>
          <w:sz w:val="24"/>
          <w:szCs w:val="24"/>
        </w:rPr>
        <w:t xml:space="preserve">  </w:t>
      </w:r>
      <w:r w:rsidR="002879C2" w:rsidRPr="00C25D7A">
        <w:rPr>
          <w:rFonts w:ascii="Times New Roman" w:hAnsi="Times New Roman" w:cs="Times New Roman"/>
          <w:sz w:val="24"/>
          <w:szCs w:val="24"/>
        </w:rPr>
        <w:t>В ДОУ  можно получить консультационную помощь всех специалистов, оформлена библиотека для родителей.</w:t>
      </w:r>
      <w:r w:rsidRPr="00C2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Всю</w:t>
      </w:r>
      <w:r w:rsidR="002100F9" w:rsidRPr="00C2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родители могут получить и на сайте образовательной организации.</w:t>
      </w:r>
    </w:p>
    <w:p w:rsidR="008C0972" w:rsidRDefault="008C097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Pr="00D7474B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 w:rsidRPr="00D7474B">
        <w:rPr>
          <w:rFonts w:ascii="Times New Roman" w:hAnsi="Times New Roman" w:cs="Times New Roman"/>
          <w:b/>
          <w:i/>
          <w:color w:val="C00000"/>
          <w:sz w:val="28"/>
        </w:rPr>
        <w:t>Основные направления ближайшего развития ДОУ.</w:t>
      </w:r>
    </w:p>
    <w:p w:rsidR="002879C2" w:rsidRPr="00C25D7A" w:rsidRDefault="002879C2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продолжить работу по охране и укреплению психического и физического здоровья, коррекционную работу с детьми, имеющими речевые нарушения;</w:t>
      </w:r>
    </w:p>
    <w:p w:rsidR="00162CFD" w:rsidRDefault="00AC1073" w:rsidP="008C097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для повышения качества образования  </w:t>
      </w:r>
      <w:r w:rsidR="003244DE" w:rsidRPr="00C25D7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05348" w:rsidRPr="00C25D7A">
        <w:rPr>
          <w:rFonts w:ascii="Times New Roman" w:hAnsi="Times New Roman" w:cs="Times New Roman"/>
          <w:sz w:val="24"/>
          <w:szCs w:val="24"/>
        </w:rPr>
        <w:t xml:space="preserve">совершенствовать работу над </w:t>
      </w:r>
      <w:r w:rsidR="008C0972" w:rsidRPr="00C25D7A">
        <w:rPr>
          <w:rFonts w:ascii="Times New Roman" w:hAnsi="Times New Roman" w:cs="Times New Roman"/>
          <w:sz w:val="24"/>
          <w:szCs w:val="24"/>
        </w:rPr>
        <w:t xml:space="preserve">введением и расширение перечня </w:t>
      </w:r>
      <w:r w:rsidR="00305348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3244DE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8C0972" w:rsidRPr="00C25D7A">
        <w:rPr>
          <w:rFonts w:ascii="Times New Roman" w:hAnsi="Times New Roman" w:cs="Times New Roman"/>
          <w:sz w:val="24"/>
          <w:szCs w:val="24"/>
        </w:rPr>
        <w:t xml:space="preserve">  платных  образовательных </w:t>
      </w:r>
    </w:p>
    <w:p w:rsidR="00781014" w:rsidRPr="00C25D7A" w:rsidRDefault="00781014" w:rsidP="007810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DDA" w:rsidRDefault="00DB3DDA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8C0972" w:rsidRPr="0066079C" w:rsidRDefault="007813F6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  <w:r w:rsidRPr="0066079C">
        <w:rPr>
          <w:rFonts w:ascii="Times New Roman" w:hAnsi="Times New Roman"/>
          <w:b/>
          <w:i/>
          <w:color w:val="A50021"/>
          <w:sz w:val="28"/>
        </w:rPr>
        <w:t>Достижения воспитанников и педагогов 2021-2022 учебный год.</w:t>
      </w:r>
    </w:p>
    <w:tbl>
      <w:tblPr>
        <w:tblStyle w:val="a9"/>
        <w:tblpPr w:leftFromText="180" w:rightFromText="180" w:horzAnchor="margin" w:tblpY="1605"/>
        <w:tblW w:w="0" w:type="auto"/>
        <w:tblLook w:val="04A0"/>
      </w:tblPr>
      <w:tblGrid>
        <w:gridCol w:w="756"/>
        <w:gridCol w:w="3099"/>
        <w:gridCol w:w="2152"/>
        <w:gridCol w:w="1602"/>
        <w:gridCol w:w="1962"/>
      </w:tblGrid>
      <w:tr w:rsidR="007813F6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813F6" w:rsidTr="00284AD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Воспитанники ДОУ</w:t>
            </w:r>
          </w:p>
        </w:tc>
      </w:tr>
      <w:tr w:rsidR="007813F6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– выставка «Осенняя ярмарка»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</w:t>
            </w:r>
            <w:r w:rsidR="00B56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813F6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участников</w:t>
            </w:r>
          </w:p>
        </w:tc>
      </w:tr>
      <w:tr w:rsidR="007813F6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</w:t>
            </w:r>
          </w:p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рисуем ГТО»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– выставка «Пасхальная радость»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«Пасхальное яйцо»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«Мир полон красоты»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813F6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вокальный конкурс «Весенний перезвон» Городской конкурс «День Победы детскими глазами»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3F6" w:rsidRPr="00592C79" w:rsidRDefault="007813F6" w:rsidP="00284A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«Улыбка Гагарина»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B56EEF" w:rsidTr="00284AD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Pr="00592C79" w:rsidRDefault="00B56EEF" w:rsidP="00B5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C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Стенгазета «Самая волшебная профессия – педагог детского сада»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Pr="007813F6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81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B56EEF" w:rsidRPr="00592C79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«Мастера дошкольных дел»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Pr="00592C79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B56EEF" w:rsidTr="00284AD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EF" w:rsidRDefault="00B56EEF" w:rsidP="00B56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</w:t>
            </w:r>
          </w:p>
        </w:tc>
      </w:tr>
    </w:tbl>
    <w:p w:rsidR="007813F6" w:rsidRDefault="007813F6" w:rsidP="007813F6"/>
    <w:p w:rsidR="002879C2" w:rsidRDefault="002879C2" w:rsidP="002879C2">
      <w:pPr>
        <w:tabs>
          <w:tab w:val="left" w:pos="2940"/>
        </w:tabs>
      </w:pPr>
    </w:p>
    <w:p w:rsidR="007D2ABD" w:rsidRPr="002879C2" w:rsidRDefault="007D2ABD">
      <w:pPr>
        <w:rPr>
          <w:rFonts w:ascii="Times New Roman" w:hAnsi="Times New Roman" w:cs="Times New Roman"/>
          <w:sz w:val="24"/>
          <w:szCs w:val="24"/>
        </w:rPr>
      </w:pPr>
    </w:p>
    <w:sectPr w:rsidR="007D2ABD" w:rsidRPr="002879C2" w:rsidSect="00DD3F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446167"/>
    <w:multiLevelType w:val="multilevel"/>
    <w:tmpl w:val="D270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22215F"/>
    <w:multiLevelType w:val="hybridMultilevel"/>
    <w:tmpl w:val="C798A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F022A"/>
    <w:multiLevelType w:val="hybridMultilevel"/>
    <w:tmpl w:val="7DB8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06CBB"/>
    <w:multiLevelType w:val="hybridMultilevel"/>
    <w:tmpl w:val="421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C6248"/>
    <w:multiLevelType w:val="hybridMultilevel"/>
    <w:tmpl w:val="4000B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243F02"/>
    <w:multiLevelType w:val="hybridMultilevel"/>
    <w:tmpl w:val="DA56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1286"/>
    <w:multiLevelType w:val="multilevel"/>
    <w:tmpl w:val="A44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A0595"/>
    <w:multiLevelType w:val="multilevel"/>
    <w:tmpl w:val="258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33CC7"/>
    <w:multiLevelType w:val="multilevel"/>
    <w:tmpl w:val="C98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474F5"/>
    <w:multiLevelType w:val="multilevel"/>
    <w:tmpl w:val="68B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B1D2F"/>
    <w:multiLevelType w:val="multilevel"/>
    <w:tmpl w:val="705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26A41"/>
    <w:multiLevelType w:val="hybridMultilevel"/>
    <w:tmpl w:val="245C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8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30"/>
  </w:num>
  <w:num w:numId="23">
    <w:abstractNumId w:val="21"/>
  </w:num>
  <w:num w:numId="24">
    <w:abstractNumId w:val="1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9C2"/>
    <w:rsid w:val="0000018A"/>
    <w:rsid w:val="000216AE"/>
    <w:rsid w:val="000245EC"/>
    <w:rsid w:val="00024B4C"/>
    <w:rsid w:val="0004206B"/>
    <w:rsid w:val="000650AB"/>
    <w:rsid w:val="00066303"/>
    <w:rsid w:val="00076A1F"/>
    <w:rsid w:val="0009039A"/>
    <w:rsid w:val="00095445"/>
    <w:rsid w:val="000A1D1F"/>
    <w:rsid w:val="000C2A10"/>
    <w:rsid w:val="000C331D"/>
    <w:rsid w:val="000C4D8F"/>
    <w:rsid w:val="000F3525"/>
    <w:rsid w:val="000F7C93"/>
    <w:rsid w:val="001517A9"/>
    <w:rsid w:val="001517F8"/>
    <w:rsid w:val="00162CFD"/>
    <w:rsid w:val="00164CD3"/>
    <w:rsid w:val="0017075E"/>
    <w:rsid w:val="00171664"/>
    <w:rsid w:val="00174825"/>
    <w:rsid w:val="00187D5D"/>
    <w:rsid w:val="00196893"/>
    <w:rsid w:val="001D20F0"/>
    <w:rsid w:val="001E12C8"/>
    <w:rsid w:val="001E5715"/>
    <w:rsid w:val="001E5A13"/>
    <w:rsid w:val="001F3389"/>
    <w:rsid w:val="002100F9"/>
    <w:rsid w:val="0021490D"/>
    <w:rsid w:val="00224C6C"/>
    <w:rsid w:val="00230303"/>
    <w:rsid w:val="0024118F"/>
    <w:rsid w:val="0025186B"/>
    <w:rsid w:val="00254CFC"/>
    <w:rsid w:val="002617B2"/>
    <w:rsid w:val="00275986"/>
    <w:rsid w:val="00280546"/>
    <w:rsid w:val="002837F8"/>
    <w:rsid w:val="002879C2"/>
    <w:rsid w:val="002A5F2A"/>
    <w:rsid w:val="002B2EFA"/>
    <w:rsid w:val="002B3E2E"/>
    <w:rsid w:val="002B5ECF"/>
    <w:rsid w:val="002B6974"/>
    <w:rsid w:val="002C2A38"/>
    <w:rsid w:val="002C4A84"/>
    <w:rsid w:val="002E6742"/>
    <w:rsid w:val="002E7290"/>
    <w:rsid w:val="002F02FE"/>
    <w:rsid w:val="00305348"/>
    <w:rsid w:val="003244DE"/>
    <w:rsid w:val="00325581"/>
    <w:rsid w:val="00335842"/>
    <w:rsid w:val="003360C2"/>
    <w:rsid w:val="003716F9"/>
    <w:rsid w:val="00375F78"/>
    <w:rsid w:val="00377DB6"/>
    <w:rsid w:val="00394316"/>
    <w:rsid w:val="0039525A"/>
    <w:rsid w:val="003B7F72"/>
    <w:rsid w:val="003D06BF"/>
    <w:rsid w:val="003D55B7"/>
    <w:rsid w:val="003E0069"/>
    <w:rsid w:val="003E31E2"/>
    <w:rsid w:val="003E5C4F"/>
    <w:rsid w:val="003F5987"/>
    <w:rsid w:val="00413641"/>
    <w:rsid w:val="00426724"/>
    <w:rsid w:val="00426A0E"/>
    <w:rsid w:val="00475FF4"/>
    <w:rsid w:val="004766BC"/>
    <w:rsid w:val="00483914"/>
    <w:rsid w:val="004C317B"/>
    <w:rsid w:val="004D23D8"/>
    <w:rsid w:val="004E293D"/>
    <w:rsid w:val="005006FA"/>
    <w:rsid w:val="00510356"/>
    <w:rsid w:val="00542669"/>
    <w:rsid w:val="00557B90"/>
    <w:rsid w:val="0056283F"/>
    <w:rsid w:val="00581F5C"/>
    <w:rsid w:val="005A3E18"/>
    <w:rsid w:val="005B2AF6"/>
    <w:rsid w:val="005D50F9"/>
    <w:rsid w:val="005F0A72"/>
    <w:rsid w:val="00605725"/>
    <w:rsid w:val="00653631"/>
    <w:rsid w:val="0066079C"/>
    <w:rsid w:val="00672A0F"/>
    <w:rsid w:val="00672DD9"/>
    <w:rsid w:val="00674DFE"/>
    <w:rsid w:val="00691332"/>
    <w:rsid w:val="006934B4"/>
    <w:rsid w:val="006A5DA0"/>
    <w:rsid w:val="006B0114"/>
    <w:rsid w:val="006C7D8A"/>
    <w:rsid w:val="006E2D86"/>
    <w:rsid w:val="006E6B6A"/>
    <w:rsid w:val="006F257A"/>
    <w:rsid w:val="006F274E"/>
    <w:rsid w:val="007248C0"/>
    <w:rsid w:val="00725999"/>
    <w:rsid w:val="00726B23"/>
    <w:rsid w:val="00731562"/>
    <w:rsid w:val="0074782A"/>
    <w:rsid w:val="00754152"/>
    <w:rsid w:val="0075654F"/>
    <w:rsid w:val="00767B8D"/>
    <w:rsid w:val="00781014"/>
    <w:rsid w:val="007813F6"/>
    <w:rsid w:val="00784D1D"/>
    <w:rsid w:val="0079129A"/>
    <w:rsid w:val="007D2ABD"/>
    <w:rsid w:val="007E6C98"/>
    <w:rsid w:val="007E6E00"/>
    <w:rsid w:val="007E79B7"/>
    <w:rsid w:val="007E7B67"/>
    <w:rsid w:val="007F3B1A"/>
    <w:rsid w:val="00825544"/>
    <w:rsid w:val="00831344"/>
    <w:rsid w:val="008443AA"/>
    <w:rsid w:val="008563E2"/>
    <w:rsid w:val="00862CA7"/>
    <w:rsid w:val="00883B43"/>
    <w:rsid w:val="00894C01"/>
    <w:rsid w:val="00897679"/>
    <w:rsid w:val="008C0972"/>
    <w:rsid w:val="008E7CA4"/>
    <w:rsid w:val="00915069"/>
    <w:rsid w:val="009201C0"/>
    <w:rsid w:val="00924123"/>
    <w:rsid w:val="00925468"/>
    <w:rsid w:val="0095209D"/>
    <w:rsid w:val="00961082"/>
    <w:rsid w:val="00983636"/>
    <w:rsid w:val="00985787"/>
    <w:rsid w:val="009B3392"/>
    <w:rsid w:val="009D2806"/>
    <w:rsid w:val="009E51D3"/>
    <w:rsid w:val="009F1C6D"/>
    <w:rsid w:val="009F330F"/>
    <w:rsid w:val="009F7589"/>
    <w:rsid w:val="00A14C13"/>
    <w:rsid w:val="00A158F3"/>
    <w:rsid w:val="00A243FC"/>
    <w:rsid w:val="00A55069"/>
    <w:rsid w:val="00A700E1"/>
    <w:rsid w:val="00A74BBF"/>
    <w:rsid w:val="00A86506"/>
    <w:rsid w:val="00A87FEE"/>
    <w:rsid w:val="00AA1858"/>
    <w:rsid w:val="00AC1073"/>
    <w:rsid w:val="00AE014A"/>
    <w:rsid w:val="00AF7D1B"/>
    <w:rsid w:val="00B00614"/>
    <w:rsid w:val="00B1049D"/>
    <w:rsid w:val="00B259BC"/>
    <w:rsid w:val="00B27FE8"/>
    <w:rsid w:val="00B46993"/>
    <w:rsid w:val="00B526B1"/>
    <w:rsid w:val="00B56EEF"/>
    <w:rsid w:val="00B70026"/>
    <w:rsid w:val="00B8167A"/>
    <w:rsid w:val="00BA5139"/>
    <w:rsid w:val="00BB0716"/>
    <w:rsid w:val="00BB5E37"/>
    <w:rsid w:val="00BB7522"/>
    <w:rsid w:val="00BB7BEC"/>
    <w:rsid w:val="00BD26F7"/>
    <w:rsid w:val="00BD6C8A"/>
    <w:rsid w:val="00BE4A32"/>
    <w:rsid w:val="00BE5E61"/>
    <w:rsid w:val="00BF0855"/>
    <w:rsid w:val="00BF67E6"/>
    <w:rsid w:val="00BF7BF2"/>
    <w:rsid w:val="00C00733"/>
    <w:rsid w:val="00C0418C"/>
    <w:rsid w:val="00C116EA"/>
    <w:rsid w:val="00C2185C"/>
    <w:rsid w:val="00C25D7A"/>
    <w:rsid w:val="00C335F2"/>
    <w:rsid w:val="00C35E53"/>
    <w:rsid w:val="00C52583"/>
    <w:rsid w:val="00C54F48"/>
    <w:rsid w:val="00C767C1"/>
    <w:rsid w:val="00C92D33"/>
    <w:rsid w:val="00C933C7"/>
    <w:rsid w:val="00CA5AA5"/>
    <w:rsid w:val="00CA7E73"/>
    <w:rsid w:val="00CB0729"/>
    <w:rsid w:val="00CF0C45"/>
    <w:rsid w:val="00CF4FC8"/>
    <w:rsid w:val="00CF6DF2"/>
    <w:rsid w:val="00D05344"/>
    <w:rsid w:val="00D125C6"/>
    <w:rsid w:val="00D13272"/>
    <w:rsid w:val="00D42DE6"/>
    <w:rsid w:val="00D46E2B"/>
    <w:rsid w:val="00D6318B"/>
    <w:rsid w:val="00D7346A"/>
    <w:rsid w:val="00D73790"/>
    <w:rsid w:val="00D7474B"/>
    <w:rsid w:val="00D84D9A"/>
    <w:rsid w:val="00D86B0C"/>
    <w:rsid w:val="00DB3DDA"/>
    <w:rsid w:val="00DB53E0"/>
    <w:rsid w:val="00DB76F4"/>
    <w:rsid w:val="00DC7431"/>
    <w:rsid w:val="00DD3F2F"/>
    <w:rsid w:val="00E155FD"/>
    <w:rsid w:val="00E307C5"/>
    <w:rsid w:val="00E72FD2"/>
    <w:rsid w:val="00E74C02"/>
    <w:rsid w:val="00E80DB7"/>
    <w:rsid w:val="00EA01CF"/>
    <w:rsid w:val="00EA39A5"/>
    <w:rsid w:val="00EB08F6"/>
    <w:rsid w:val="00EC1640"/>
    <w:rsid w:val="00ED5975"/>
    <w:rsid w:val="00EF2014"/>
    <w:rsid w:val="00EF77C8"/>
    <w:rsid w:val="00F00A79"/>
    <w:rsid w:val="00F1270C"/>
    <w:rsid w:val="00F13536"/>
    <w:rsid w:val="00F16C4A"/>
    <w:rsid w:val="00F2613A"/>
    <w:rsid w:val="00F306A7"/>
    <w:rsid w:val="00F358F6"/>
    <w:rsid w:val="00F40D30"/>
    <w:rsid w:val="00F5725B"/>
    <w:rsid w:val="00F74C03"/>
    <w:rsid w:val="00F909B6"/>
    <w:rsid w:val="00F90E75"/>
    <w:rsid w:val="00F936B2"/>
    <w:rsid w:val="00F94531"/>
    <w:rsid w:val="00FA2B25"/>
    <w:rsid w:val="00FA502E"/>
    <w:rsid w:val="00FB29C3"/>
    <w:rsid w:val="00FB3637"/>
    <w:rsid w:val="00FB36BF"/>
    <w:rsid w:val="00FC1697"/>
    <w:rsid w:val="00FE4225"/>
    <w:rsid w:val="00FF2A2F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  <w:style w:type="character" w:customStyle="1" w:styleId="c1">
    <w:name w:val="c1"/>
    <w:basedOn w:val="a0"/>
    <w:rsid w:val="00F306A7"/>
  </w:style>
  <w:style w:type="character" w:customStyle="1" w:styleId="c0">
    <w:name w:val="c0"/>
    <w:basedOn w:val="a0"/>
    <w:rsid w:val="00F306A7"/>
  </w:style>
  <w:style w:type="paragraph" w:customStyle="1" w:styleId="c12">
    <w:name w:val="c12"/>
    <w:basedOn w:val="a"/>
    <w:rsid w:val="00F3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D0E8-4EBA-4015-BE2A-F4DCD105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124</cp:revision>
  <cp:lastPrinted>2021-05-31T05:51:00Z</cp:lastPrinted>
  <dcterms:created xsi:type="dcterms:W3CDTF">2018-07-10T07:43:00Z</dcterms:created>
  <dcterms:modified xsi:type="dcterms:W3CDTF">2022-07-19T08:23:00Z</dcterms:modified>
</cp:coreProperties>
</file>