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беспрепятственного доступа </w:t>
      </w:r>
    </w:p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здание образовательной организации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имеет следующее условия: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обеспечена возможность беспрепятственного входа на территорию детского сада: при входе на территорию через калитку;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территория вокруг здания ДОУ заасфальтирована, преград и перепада высот на пути следования не имеется;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вход  в здание оборудован звонком вызова персонала для сопровождения людей с ограниченными возм</w:t>
      </w:r>
      <w:r w:rsidR="007730DA">
        <w:rPr>
          <w:sz w:val="28"/>
          <w:szCs w:val="28"/>
        </w:rPr>
        <w:t>ожностями, тел. 8 (4852)30-05-19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имеется вывеска с названием организации, графиком работы на контрастном желтом фоне со шрифтом Брайля;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имеются знаки движения на фотолюминесцентной основе и на контрастном желтом и зеленом  фоне;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обеспечено сопровождение. Ответственный за сопров</w:t>
      </w:r>
      <w:r w:rsidR="007730DA">
        <w:rPr>
          <w:sz w:val="28"/>
          <w:szCs w:val="28"/>
        </w:rPr>
        <w:t>ождение инвалидов Кошкина В.Г., в ее отсутствие дежурный администратор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автосто</w:t>
      </w:r>
      <w:r w:rsidR="007730DA">
        <w:rPr>
          <w:sz w:val="28"/>
          <w:szCs w:val="28"/>
        </w:rPr>
        <w:t>янки для инвалидов – имеется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спецоборудование для массовых мероприятий (звукоусилители) –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proofErr w:type="spellStart"/>
      <w:r w:rsidRPr="00AF611A">
        <w:rPr>
          <w:sz w:val="28"/>
          <w:szCs w:val="28"/>
        </w:rPr>
        <w:t>сурдопереводчик</w:t>
      </w:r>
      <w:proofErr w:type="spellEnd"/>
      <w:r w:rsidRPr="00AF611A">
        <w:rPr>
          <w:sz w:val="28"/>
          <w:szCs w:val="28"/>
        </w:rPr>
        <w:t xml:space="preserve">, </w:t>
      </w:r>
      <w:proofErr w:type="spellStart"/>
      <w:r w:rsidRPr="00AF611A">
        <w:rPr>
          <w:sz w:val="28"/>
          <w:szCs w:val="28"/>
        </w:rPr>
        <w:t>тьютор</w:t>
      </w:r>
      <w:proofErr w:type="spellEnd"/>
      <w:r w:rsidRPr="00AF611A">
        <w:rPr>
          <w:sz w:val="28"/>
          <w:szCs w:val="28"/>
        </w:rPr>
        <w:t xml:space="preserve"> - в штате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предоставление услуг по месту жительства инвалида - не предоставляются;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</w:t>
      </w:r>
      <w:r w:rsidR="007730DA">
        <w:rPr>
          <w:sz w:val="28"/>
          <w:szCs w:val="28"/>
        </w:rPr>
        <w:t xml:space="preserve"> ширина дверных проемов не </w:t>
      </w:r>
      <w:r w:rsidRPr="00AF611A">
        <w:rPr>
          <w:sz w:val="28"/>
          <w:szCs w:val="28"/>
        </w:rPr>
        <w:t xml:space="preserve">  обеспечивают беспрепятственно движение кресла - коляски внутри здания. Конструктивные особенности здания ДОУ не предусматривают наличие подъемников.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инвалиду или лицу с ОВЗ будет предоставлено сопровождающее лицо. Официальный сайт ДОО имеет версию для слабовидящих людей.</w:t>
      </w:r>
    </w:p>
    <w:p w:rsidR="00947B91" w:rsidRPr="00AF611A" w:rsidRDefault="007730DA">
      <w:pPr>
        <w:rPr>
          <w:rFonts w:ascii="Times New Roman" w:hAnsi="Times New Roman" w:cs="Times New Roman"/>
          <w:sz w:val="28"/>
          <w:szCs w:val="28"/>
        </w:rPr>
      </w:pPr>
    </w:p>
    <w:sectPr w:rsidR="00947B91" w:rsidRPr="00AF611A" w:rsidSect="00AF6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D1"/>
    <w:rsid w:val="00016DAC"/>
    <w:rsid w:val="000352D1"/>
    <w:rsid w:val="001D172A"/>
    <w:rsid w:val="006858B6"/>
    <w:rsid w:val="0071247F"/>
    <w:rsid w:val="007730DA"/>
    <w:rsid w:val="00AF611A"/>
    <w:rsid w:val="00F9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2021-02-24T08:19:00Z</dcterms:created>
  <dcterms:modified xsi:type="dcterms:W3CDTF">2021-02-24T08:19:00Z</dcterms:modified>
</cp:coreProperties>
</file>