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B" w:rsidRPr="00CB4B7B" w:rsidRDefault="00CB4B7B" w:rsidP="00CB4B7B">
      <w:pPr>
        <w:spacing w:after="0"/>
        <w:rPr>
          <w:rFonts w:ascii="Times New Roman" w:eastAsia="Calibri" w:hAnsi="Times New Roman" w:cs="Times New Roman"/>
          <w:lang w:eastAsia="en-US"/>
        </w:rPr>
      </w:pPr>
    </w:p>
    <w:tbl>
      <w:tblPr>
        <w:tblW w:w="15360" w:type="dxa"/>
        <w:tblInd w:w="108" w:type="dxa"/>
        <w:tblLook w:val="04A0"/>
      </w:tblPr>
      <w:tblGrid>
        <w:gridCol w:w="491"/>
        <w:gridCol w:w="13509"/>
        <w:gridCol w:w="1360"/>
      </w:tblGrid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ПРОТОКОЛ №82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ОСУЩЕСТВЛЕНИЯ ОБРАЗОВАТЕЛЬНОЙ ДЕЯТЕЛЬНОСТИ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организации: Муниципальное дошкольное образовательное учреждение "Детский сад № 205"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Ярославская область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Адрес: 150028, </w:t>
            </w:r>
            <w:proofErr w:type="gramStart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Ярославская</w:t>
            </w:r>
            <w:proofErr w:type="gramEnd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обл., г. Ярославль, ул. Кооперативная, д.3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Ф.И.О. руководителя: Жигалина Татьяна Николаевна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+7 (4852) 30-05-19, +7 (4852) 30-18-27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ИТОГОВЫЕ РЕЗУЛЬТАТЫ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Критерий/Показатель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Набранное количество баллов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92,9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1.1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89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1.3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86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80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2.3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92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46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3.2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3.3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98,4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4.1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4.2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4.3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97,1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5.2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</w:tr>
      <w:tr w:rsidR="00CB4B7B" w:rsidRPr="00CB4B7B" w:rsidTr="005A6D4D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5.3</w:t>
            </w:r>
          </w:p>
        </w:tc>
        <w:tc>
          <w:tcPr>
            <w:tcW w:w="1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</w:tr>
      <w:tr w:rsidR="00CB4B7B" w:rsidRPr="00CB4B7B" w:rsidTr="005A6D4D">
        <w:trPr>
          <w:trHeight w:val="23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ИТОГОВЫЙ ПОКАЗАТЕЛЬ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84,08</w:t>
            </w:r>
          </w:p>
        </w:tc>
      </w:tr>
      <w:tr w:rsidR="00CB4B7B" w:rsidRPr="00CB4B7B" w:rsidTr="005A6D4D">
        <w:trPr>
          <w:trHeight w:val="23"/>
        </w:trPr>
        <w:tc>
          <w:tcPr>
            <w:tcW w:w="1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237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НЕДОСТАТКИ В ДЕЯТЕЛЬНОСТИ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Отсутствует следующая информация: 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документ об утверждении стоимости </w:t>
            </w:r>
            <w:proofErr w:type="gramStart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обучения</w:t>
            </w:r>
            <w:proofErr w:type="gramEnd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 каждой образовательной программе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Отсутствует следующая информация: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наличии библиотек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сменные кресла-коляски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4B7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CB4B7B" w:rsidRPr="00CB4B7B" w:rsidTr="00F842F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4B7B" w:rsidRPr="00CB4B7B" w:rsidRDefault="00CB4B7B" w:rsidP="00CB4B7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5A6D4D">
              <w:rPr>
                <w:rFonts w:ascii="Times New Roman" w:eastAsia="Calibri" w:hAnsi="Times New Roman" w:cs="Times New Roman"/>
                <w:lang w:eastAsia="en-US"/>
              </w:rPr>
              <w:t>позволяющих</w:t>
            </w:r>
            <w:proofErr w:type="gramEnd"/>
            <w:r w:rsidRPr="005A6D4D">
              <w:rPr>
                <w:rFonts w:ascii="Times New Roman" w:eastAsia="Calibri" w:hAnsi="Times New Roman" w:cs="Times New Roman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A6D4D">
              <w:rPr>
                <w:rFonts w:ascii="Times New Roman" w:eastAsia="Calibri" w:hAnsi="Times New Roman" w:cs="Times New Roman"/>
                <w:lang w:eastAsia="en-US"/>
              </w:rPr>
              <w:t>сурдопереводчика</w:t>
            </w:r>
            <w:proofErr w:type="spellEnd"/>
            <w:r w:rsidRPr="005A6D4D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5A6D4D">
              <w:rPr>
                <w:rFonts w:ascii="Times New Roman" w:eastAsia="Calibri" w:hAnsi="Times New Roman" w:cs="Times New Roman"/>
                <w:lang w:eastAsia="en-US"/>
              </w:rPr>
              <w:t>тифлосурдопереводчика</w:t>
            </w:r>
            <w:proofErr w:type="spellEnd"/>
            <w:r w:rsidRPr="005A6D4D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6D4D" w:rsidRP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>ВЫВОДЫ И ПРЕДЛОЖЕНИЯ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документ об утверждении стоимости </w:t>
            </w:r>
            <w:proofErr w:type="gramStart"/>
            <w:r w:rsidRPr="005A6D4D">
              <w:rPr>
                <w:rFonts w:ascii="Times New Roman" w:eastAsia="Calibri" w:hAnsi="Times New Roman" w:cs="Times New Roman"/>
                <w:lang w:eastAsia="en-US"/>
              </w:rPr>
              <w:t>обучения</w:t>
            </w:r>
            <w:proofErr w:type="gramEnd"/>
            <w:r w:rsidRPr="005A6D4D">
              <w:rPr>
                <w:rFonts w:ascii="Times New Roman" w:eastAsia="Calibri" w:hAnsi="Times New Roman" w:cs="Times New Roman"/>
                <w:lang w:eastAsia="en-US"/>
              </w:rPr>
              <w:t xml:space="preserve"> по каждой образовательной программе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6D4D">
              <w:rPr>
                <w:rFonts w:ascii="Times New Roman" w:eastAsia="Calibri" w:hAnsi="Times New Roman" w:cs="Times New Roman"/>
                <w:lang w:eastAsia="en-US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6D4D">
              <w:rPr>
                <w:rFonts w:ascii="Times New Roman" w:eastAsia="Calibri" w:hAnsi="Times New Roman" w:cs="Times New Roman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5A6D4D">
              <w:rPr>
                <w:rFonts w:ascii="Times New Roman" w:eastAsia="Calibri" w:hAnsi="Times New Roman" w:cs="Times New Roman"/>
                <w:lang w:eastAsia="en-US"/>
              </w:rPr>
              <w:t xml:space="preserve"> приказом </w:t>
            </w:r>
            <w:proofErr w:type="spellStart"/>
            <w:r w:rsidRPr="005A6D4D">
              <w:rPr>
                <w:rFonts w:ascii="Times New Roman" w:eastAsia="Calibri" w:hAnsi="Times New Roman" w:cs="Times New Roman"/>
                <w:lang w:eastAsia="en-US"/>
              </w:rPr>
              <w:t>Рособрнадзора</w:t>
            </w:r>
            <w:proofErr w:type="spellEnd"/>
            <w:r w:rsidRPr="005A6D4D">
              <w:rPr>
                <w:rFonts w:ascii="Times New Roman" w:eastAsia="Calibri" w:hAnsi="Times New Roman" w:cs="Times New Roman"/>
                <w:lang w:eastAsia="en-US"/>
              </w:rPr>
              <w:t xml:space="preserve"> от 29 мая 2014 № 785, в частности: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о наличии библиотек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A6D4D">
              <w:rPr>
                <w:rFonts w:ascii="Times New Roman" w:eastAsia="Calibri" w:hAnsi="Times New Roman" w:cs="Times New Roman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5A6D4D" w:rsidTr="005A6D4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A6D4D" w:rsidRPr="005A6D4D" w:rsidRDefault="005A6D4D" w:rsidP="005A6D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92569" w:rsidRPr="00D92569" w:rsidRDefault="00CB4B7B" w:rsidP="00D92569">
      <w:pPr>
        <w:spacing w:after="0"/>
        <w:rPr>
          <w:rFonts w:ascii="Times New Roman" w:hAnsi="Times New Roman" w:cs="Times New Roman"/>
        </w:rPr>
      </w:pPr>
      <w:r w:rsidRPr="00CB4B7B">
        <w:rPr>
          <w:rFonts w:ascii="Times New Roman" w:hAnsi="Times New Roman" w:cs="Times New Roman"/>
        </w:rPr>
        <w:br w:type="page"/>
      </w:r>
      <w:r w:rsidR="00D92569">
        <w:rPr>
          <w:rFonts w:ascii="Times New Roman" w:hAnsi="Times New Roman" w:cs="Times New Roman"/>
        </w:rPr>
        <w:lastRenderedPageBreak/>
        <w:t xml:space="preserve">2. Муниципальное </w:t>
      </w:r>
      <w:r w:rsidR="00D92569" w:rsidRPr="00D92569">
        <w:rPr>
          <w:rFonts w:ascii="Times New Roman" w:hAnsi="Times New Roman" w:cs="Times New Roman"/>
        </w:rPr>
        <w:t>дошкольное</w:t>
      </w:r>
      <w:r w:rsidR="0043796C">
        <w:rPr>
          <w:rFonts w:ascii="Times New Roman" w:hAnsi="Times New Roman" w:cs="Times New Roman"/>
        </w:rPr>
        <w:t xml:space="preserve"> </w:t>
      </w:r>
      <w:r w:rsidR="00D92569" w:rsidRPr="00D92569">
        <w:rPr>
          <w:rFonts w:ascii="Times New Roman" w:hAnsi="Times New Roman" w:cs="Times New Roman"/>
        </w:rPr>
        <w:t>Образовательное</w:t>
      </w:r>
      <w:r w:rsidR="00D92569">
        <w:rPr>
          <w:rFonts w:ascii="Times New Roman" w:hAnsi="Times New Roman" w:cs="Times New Roman"/>
        </w:rPr>
        <w:t xml:space="preserve"> учреждение "Детский </w:t>
      </w:r>
      <w:r w:rsidR="00D92569" w:rsidRPr="00D92569">
        <w:rPr>
          <w:rFonts w:ascii="Times New Roman" w:hAnsi="Times New Roman" w:cs="Times New Roman"/>
        </w:rPr>
        <w:t>сад № 205"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Более просторные помещения групп с отдельной спальней или меньшее</w:t>
      </w:r>
      <w:r>
        <w:rPr>
          <w:rFonts w:ascii="Times New Roman" w:hAnsi="Times New Roman" w:cs="Times New Roman"/>
        </w:rPr>
        <w:t xml:space="preserve"> </w:t>
      </w:r>
      <w:r w:rsidRPr="00D92569">
        <w:rPr>
          <w:rFonts w:ascii="Times New Roman" w:hAnsi="Times New Roman" w:cs="Times New Roman"/>
        </w:rPr>
        <w:t>количество детей в группе</w:t>
      </w:r>
    </w:p>
    <w:p w:rsid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Внутрь сада не разрешают заходить уже</w:t>
      </w:r>
      <w:r>
        <w:rPr>
          <w:rFonts w:ascii="Times New Roman" w:hAnsi="Times New Roman" w:cs="Times New Roman"/>
        </w:rPr>
        <w:t xml:space="preserve"> второй год подряд, и это очень неудобно.</w:t>
      </w:r>
      <w:r w:rsidRPr="00D92569">
        <w:rPr>
          <w:rFonts w:ascii="Times New Roman" w:hAnsi="Times New Roman" w:cs="Times New Roman"/>
        </w:rPr>
        <w:t xml:space="preserve"> Как можно видеть какие-то стенды внутри? 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Контакт с</w:t>
      </w:r>
      <w:r>
        <w:rPr>
          <w:rFonts w:ascii="Times New Roman" w:hAnsi="Times New Roman" w:cs="Times New Roman"/>
        </w:rPr>
        <w:t xml:space="preserve"> </w:t>
      </w:r>
      <w:r w:rsidRPr="00D92569">
        <w:rPr>
          <w:rFonts w:ascii="Times New Roman" w:hAnsi="Times New Roman" w:cs="Times New Roman"/>
        </w:rPr>
        <w:t xml:space="preserve">воспитателями из-за этого тоже сведён почти </w:t>
      </w:r>
      <w:proofErr w:type="gramStart"/>
      <w:r w:rsidRPr="00D92569">
        <w:rPr>
          <w:rFonts w:ascii="Times New Roman" w:hAnsi="Times New Roman" w:cs="Times New Roman"/>
        </w:rPr>
        <w:t>на</w:t>
      </w:r>
      <w:proofErr w:type="gramEnd"/>
      <w:r w:rsidRPr="00D92569">
        <w:rPr>
          <w:rFonts w:ascii="Times New Roman" w:hAnsi="Times New Roman" w:cs="Times New Roman"/>
        </w:rPr>
        <w:t xml:space="preserve"> нет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Добавить логопеда для обычных не</w:t>
      </w:r>
      <w:r>
        <w:rPr>
          <w:rFonts w:ascii="Times New Roman" w:hAnsi="Times New Roman" w:cs="Times New Roman"/>
        </w:rPr>
        <w:t xml:space="preserve">логопедических групп, расширить </w:t>
      </w:r>
      <w:r w:rsidRPr="00D92569">
        <w:rPr>
          <w:rFonts w:ascii="Times New Roman" w:hAnsi="Times New Roman" w:cs="Times New Roman"/>
        </w:rPr>
        <w:t>перечень дополнительных платных занятий с детьми.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Евроремонт помещений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Не хватает воспитателей, нуж</w:t>
      </w:r>
      <w:r>
        <w:rPr>
          <w:rFonts w:ascii="Times New Roman" w:hAnsi="Times New Roman" w:cs="Times New Roman"/>
        </w:rPr>
        <w:t xml:space="preserve">на государственная программа по </w:t>
      </w:r>
      <w:r w:rsidRPr="00D92569">
        <w:rPr>
          <w:rFonts w:ascii="Times New Roman" w:hAnsi="Times New Roman" w:cs="Times New Roman"/>
        </w:rPr>
        <w:t>привлечению на работу в дет</w:t>
      </w:r>
      <w:proofErr w:type="gramStart"/>
      <w:r w:rsidRPr="00D92569">
        <w:rPr>
          <w:rFonts w:ascii="Times New Roman" w:hAnsi="Times New Roman" w:cs="Times New Roman"/>
        </w:rPr>
        <w:t>.с</w:t>
      </w:r>
      <w:proofErr w:type="gramEnd"/>
      <w:r w:rsidRPr="00D92569">
        <w:rPr>
          <w:rFonts w:ascii="Times New Roman" w:hAnsi="Times New Roman" w:cs="Times New Roman"/>
        </w:rPr>
        <w:t>ады выпускников вузов, учреждений СПО.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Недостаток кадров, работать в две см</w:t>
      </w:r>
      <w:r>
        <w:rPr>
          <w:rFonts w:ascii="Times New Roman" w:hAnsi="Times New Roman" w:cs="Times New Roman"/>
        </w:rPr>
        <w:t xml:space="preserve">ены это очень тяжело. Пожалейте </w:t>
      </w:r>
      <w:r w:rsidRPr="00D92569">
        <w:rPr>
          <w:rFonts w:ascii="Times New Roman" w:hAnsi="Times New Roman" w:cs="Times New Roman"/>
        </w:rPr>
        <w:t>наших воспитателей, они у нас самые крутые.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Оказание услуг дефектолога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proofErr w:type="gramStart"/>
      <w:r w:rsidRPr="00D92569">
        <w:rPr>
          <w:rFonts w:ascii="Times New Roman" w:hAnsi="Times New Roman" w:cs="Times New Roman"/>
        </w:rPr>
        <w:t>Очень много</w:t>
      </w:r>
      <w:proofErr w:type="gramEnd"/>
      <w:r w:rsidRPr="00D92569">
        <w:rPr>
          <w:rFonts w:ascii="Times New Roman" w:hAnsi="Times New Roman" w:cs="Times New Roman"/>
        </w:rPr>
        <w:t xml:space="preserve"> человек в старшей группе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Повышение заработной платы педагогов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Провести капитальный ремонт здания, заменить трубы водоснабжения и</w:t>
      </w:r>
    </w:p>
    <w:p w:rsid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отопления.</w:t>
      </w:r>
    </w:p>
    <w:p w:rsidR="00D92569" w:rsidRPr="00D92569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 xml:space="preserve"> Сделать ремонт </w:t>
      </w:r>
      <w:proofErr w:type="gramStart"/>
      <w:r w:rsidRPr="00D92569">
        <w:rPr>
          <w:rFonts w:ascii="Times New Roman" w:hAnsi="Times New Roman" w:cs="Times New Roman"/>
        </w:rPr>
        <w:t>сан узлов</w:t>
      </w:r>
      <w:proofErr w:type="gramEnd"/>
      <w:r w:rsidRPr="00D92569">
        <w:rPr>
          <w:rFonts w:ascii="Times New Roman" w:hAnsi="Times New Roman" w:cs="Times New Roman"/>
        </w:rPr>
        <w:t xml:space="preserve"> в группах.</w:t>
      </w:r>
    </w:p>
    <w:p w:rsidR="002A11A2" w:rsidRPr="00CB4B7B" w:rsidRDefault="00D92569" w:rsidP="00D92569">
      <w:pPr>
        <w:spacing w:after="0"/>
        <w:rPr>
          <w:rFonts w:ascii="Times New Roman" w:hAnsi="Times New Roman" w:cs="Times New Roman"/>
        </w:rPr>
      </w:pPr>
      <w:r w:rsidRPr="00D92569">
        <w:rPr>
          <w:rFonts w:ascii="Times New Roman" w:hAnsi="Times New Roman" w:cs="Times New Roman"/>
        </w:rPr>
        <w:t>Ремонт фасада здания и крыши, ремонт отопительных с</w:t>
      </w:r>
      <w:r w:rsidR="005A6D4D">
        <w:rPr>
          <w:rFonts w:ascii="Times New Roman" w:hAnsi="Times New Roman" w:cs="Times New Roman"/>
        </w:rPr>
        <w:t>истем</w:t>
      </w:r>
    </w:p>
    <w:sectPr w:rsidR="002A11A2" w:rsidRPr="00CB4B7B" w:rsidSect="00CB4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B7B"/>
    <w:rsid w:val="002A11A2"/>
    <w:rsid w:val="0043796C"/>
    <w:rsid w:val="005A6D4D"/>
    <w:rsid w:val="00A137FE"/>
    <w:rsid w:val="00A454E9"/>
    <w:rsid w:val="00CB4B7B"/>
    <w:rsid w:val="00D9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2022-01-19T11:56:00Z</cp:lastPrinted>
  <dcterms:created xsi:type="dcterms:W3CDTF">2022-01-19T08:40:00Z</dcterms:created>
  <dcterms:modified xsi:type="dcterms:W3CDTF">2022-01-19T11:57:00Z</dcterms:modified>
</cp:coreProperties>
</file>